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CA" w:rsidRPr="00D478CA" w:rsidRDefault="00D478CA" w:rsidP="00DE0594">
      <w:pPr>
        <w:suppressAutoHyphens/>
        <w:rPr>
          <w:rFonts w:eastAsia="MS Mincho"/>
          <w:lang w:eastAsia="ar-SA"/>
        </w:rPr>
      </w:pPr>
      <w:r w:rsidRPr="00D478CA">
        <w:rPr>
          <w:b/>
        </w:rPr>
        <w:tab/>
      </w:r>
      <w:r w:rsidRPr="00D478CA">
        <w:rPr>
          <w:b/>
        </w:rPr>
        <w:tab/>
      </w:r>
      <w:r w:rsidRPr="00D478CA">
        <w:rPr>
          <w:b/>
        </w:rPr>
        <w:tab/>
      </w:r>
      <w:r w:rsidRPr="00D478CA">
        <w:rPr>
          <w:b/>
        </w:rPr>
        <w:tab/>
      </w:r>
      <w:r w:rsidRPr="00D478CA">
        <w:rPr>
          <w:rFonts w:eastAsia="MS Mincho"/>
          <w:lang w:eastAsia="ar-SA"/>
        </w:rPr>
        <w:t>PATVIRTINTA</w:t>
      </w:r>
    </w:p>
    <w:p w:rsidR="00D478CA" w:rsidRPr="00D478CA" w:rsidRDefault="00D478CA" w:rsidP="00D478CA">
      <w:pPr>
        <w:suppressAutoHyphens/>
        <w:ind w:left="5184"/>
        <w:rPr>
          <w:rFonts w:eastAsia="MS Mincho"/>
          <w:lang w:eastAsia="ar-SA"/>
        </w:rPr>
      </w:pPr>
      <w:r w:rsidRPr="00D478CA">
        <w:rPr>
          <w:rFonts w:eastAsia="MS Mincho"/>
          <w:lang w:eastAsia="ar-SA"/>
        </w:rPr>
        <w:t xml:space="preserve">Panevėžio r. </w:t>
      </w:r>
    </w:p>
    <w:p w:rsidR="00D478CA" w:rsidRDefault="00D478CA" w:rsidP="00D478CA">
      <w:pPr>
        <w:suppressAutoHyphens/>
        <w:ind w:left="5184"/>
        <w:rPr>
          <w:rFonts w:eastAsia="MS Mincho"/>
          <w:lang w:eastAsia="ar-SA"/>
        </w:rPr>
      </w:pPr>
      <w:proofErr w:type="spellStart"/>
      <w:r w:rsidRPr="00D478CA">
        <w:rPr>
          <w:rFonts w:eastAsia="MS Mincho"/>
          <w:lang w:eastAsia="ar-SA"/>
        </w:rPr>
        <w:t>Paliūniškio</w:t>
      </w:r>
      <w:proofErr w:type="spellEnd"/>
      <w:r w:rsidRPr="00D478CA">
        <w:rPr>
          <w:rFonts w:eastAsia="MS Mincho"/>
          <w:lang w:eastAsia="ar-SA"/>
        </w:rPr>
        <w:t xml:space="preserve"> pagrindinės mokyklos </w:t>
      </w:r>
    </w:p>
    <w:p w:rsidR="00D478CA" w:rsidRPr="00D478CA" w:rsidRDefault="00D478CA" w:rsidP="00D478CA">
      <w:pPr>
        <w:suppressAutoHyphens/>
        <w:ind w:left="5184"/>
        <w:rPr>
          <w:rFonts w:eastAsia="MS Mincho"/>
          <w:lang w:eastAsia="ar-SA"/>
        </w:rPr>
      </w:pPr>
      <w:r w:rsidRPr="00D478CA">
        <w:rPr>
          <w:rFonts w:eastAsia="MS Mincho"/>
          <w:lang w:eastAsia="ar-SA"/>
        </w:rPr>
        <w:t>direktoriaus 2017 m. rugpjūčio 31 d.</w:t>
      </w:r>
    </w:p>
    <w:p w:rsidR="00D478CA" w:rsidRPr="00D478CA" w:rsidRDefault="00D478CA" w:rsidP="00D478CA">
      <w:pPr>
        <w:suppressAutoHyphens/>
        <w:ind w:left="5103" w:firstLine="81"/>
        <w:rPr>
          <w:rFonts w:eastAsia="MS Mincho"/>
          <w:lang w:eastAsia="ar-SA"/>
        </w:rPr>
      </w:pPr>
      <w:r>
        <w:rPr>
          <w:rFonts w:eastAsia="MS Mincho"/>
          <w:lang w:eastAsia="ar-SA"/>
        </w:rPr>
        <w:t>įsakymu Nr. V-</w:t>
      </w:r>
      <w:r w:rsidR="005B3041">
        <w:rPr>
          <w:rFonts w:eastAsia="MS Mincho"/>
          <w:lang w:eastAsia="ar-SA"/>
        </w:rPr>
        <w:t>92</w:t>
      </w:r>
    </w:p>
    <w:p w:rsidR="00D478CA" w:rsidRPr="00D478CA" w:rsidRDefault="00D478CA" w:rsidP="00D478CA"/>
    <w:p w:rsidR="003C6416" w:rsidRDefault="00781787" w:rsidP="003C6416">
      <w:pPr>
        <w:autoSpaceDE w:val="0"/>
        <w:autoSpaceDN w:val="0"/>
        <w:adjustRightInd w:val="0"/>
        <w:jc w:val="center"/>
        <w:rPr>
          <w:rFonts w:eastAsia="Calibri"/>
          <w:b/>
          <w:color w:val="000000"/>
          <w:lang w:eastAsia="en-US"/>
        </w:rPr>
      </w:pPr>
      <w:r w:rsidRPr="00781787">
        <w:rPr>
          <w:rFonts w:eastAsia="Calibri"/>
          <w:b/>
          <w:lang w:eastAsia="en-US"/>
        </w:rPr>
        <w:t>SMURTO</w:t>
      </w:r>
      <w:r w:rsidRPr="00781787">
        <w:rPr>
          <w:rFonts w:eastAsia="Calibri"/>
          <w:b/>
          <w:color w:val="000000"/>
          <w:lang w:eastAsia="en-US"/>
        </w:rPr>
        <w:t xml:space="preserve"> IR PATYČIŲ PREVENCIJOS IR INTERVENCIJOS VYKDYMO MOKYKLOJE</w:t>
      </w:r>
      <w:r>
        <w:rPr>
          <w:rFonts w:eastAsia="Calibri"/>
          <w:b/>
          <w:color w:val="000000"/>
          <w:lang w:eastAsia="en-US"/>
        </w:rPr>
        <w:t xml:space="preserve"> TVARKOS APRAŠAS</w:t>
      </w:r>
    </w:p>
    <w:p w:rsidR="00781787" w:rsidRPr="00781787" w:rsidRDefault="00781787" w:rsidP="003C6416">
      <w:pPr>
        <w:autoSpaceDE w:val="0"/>
        <w:autoSpaceDN w:val="0"/>
        <w:adjustRightInd w:val="0"/>
        <w:jc w:val="center"/>
        <w:rPr>
          <w:rFonts w:ascii="Times-Bold" w:hAnsi="Times-Bold" w:cs="Times-Bold"/>
          <w:b/>
          <w:bCs/>
        </w:rPr>
      </w:pPr>
    </w:p>
    <w:p w:rsidR="000421CC" w:rsidRDefault="000421CC" w:rsidP="003C6416">
      <w:pPr>
        <w:autoSpaceDE w:val="0"/>
        <w:autoSpaceDN w:val="0"/>
        <w:adjustRightInd w:val="0"/>
        <w:jc w:val="center"/>
        <w:rPr>
          <w:rFonts w:ascii="Times-Bold" w:hAnsi="Times-Bold" w:cs="Times-Bold"/>
          <w:b/>
          <w:bCs/>
        </w:rPr>
      </w:pPr>
      <w:r>
        <w:rPr>
          <w:rFonts w:ascii="Times-Bold" w:hAnsi="Times-Bold" w:cs="Times-Bold"/>
          <w:b/>
          <w:bCs/>
        </w:rPr>
        <w:t>I</w:t>
      </w:r>
      <w:r w:rsidR="00BE176C">
        <w:rPr>
          <w:rFonts w:ascii="Times-Bold" w:hAnsi="Times-Bold" w:cs="Times-Bold"/>
          <w:b/>
          <w:bCs/>
        </w:rPr>
        <w:t>.</w:t>
      </w:r>
      <w:r>
        <w:rPr>
          <w:rFonts w:ascii="Times-Bold" w:hAnsi="Times-Bold" w:cs="Times-Bold"/>
          <w:b/>
          <w:bCs/>
        </w:rPr>
        <w:t xml:space="preserve"> SKYRIUS</w:t>
      </w:r>
    </w:p>
    <w:p w:rsidR="003C6416" w:rsidRDefault="003C6416" w:rsidP="003C6416">
      <w:pPr>
        <w:autoSpaceDE w:val="0"/>
        <w:autoSpaceDN w:val="0"/>
        <w:adjustRightInd w:val="0"/>
        <w:jc w:val="center"/>
        <w:rPr>
          <w:rFonts w:ascii="Times-Bold" w:hAnsi="Times-Bold" w:cs="Times-Bold"/>
          <w:b/>
          <w:bCs/>
        </w:rPr>
      </w:pPr>
      <w:r>
        <w:rPr>
          <w:rFonts w:ascii="Times-Bold" w:hAnsi="Times-Bold" w:cs="Times-Bold"/>
          <w:b/>
          <w:bCs/>
        </w:rPr>
        <w:t xml:space="preserve"> BENDROSIOS NUOSTATOS</w:t>
      </w:r>
    </w:p>
    <w:p w:rsidR="00781787" w:rsidRDefault="00781787" w:rsidP="003C6416">
      <w:pPr>
        <w:autoSpaceDE w:val="0"/>
        <w:autoSpaceDN w:val="0"/>
        <w:adjustRightInd w:val="0"/>
        <w:jc w:val="center"/>
        <w:rPr>
          <w:rFonts w:ascii="Times-Bold" w:hAnsi="Times-Bold" w:cs="Times-Bold"/>
          <w:b/>
          <w:bCs/>
        </w:rPr>
      </w:pPr>
    </w:p>
    <w:p w:rsidR="003C6416" w:rsidRDefault="003C6416" w:rsidP="00781787">
      <w:pPr>
        <w:autoSpaceDE w:val="0"/>
        <w:autoSpaceDN w:val="0"/>
        <w:adjustRightInd w:val="0"/>
        <w:ind w:firstLine="851"/>
        <w:jc w:val="both"/>
        <w:rPr>
          <w:rFonts w:ascii="TimesNewRoman" w:hAnsi="TimesNewRoman" w:cs="TimesNewRoman"/>
        </w:rPr>
      </w:pPr>
      <w:r>
        <w:rPr>
          <w:rFonts w:ascii="TimesNewRoman" w:hAnsi="TimesNewRoman" w:cs="TimesNewRoman"/>
        </w:rPr>
        <w:t>1. Smurto ir patyčių prevenc</w:t>
      </w:r>
      <w:r>
        <w:rPr>
          <w:rFonts w:ascii="Times-Roman" w:hAnsi="Times-Roman" w:cs="Times-Roman"/>
        </w:rPr>
        <w:t xml:space="preserve">ijos ir intervencijos vykdymo Panevėžio </w:t>
      </w:r>
      <w:r w:rsidR="00D478CA">
        <w:rPr>
          <w:rFonts w:ascii="Times-Roman" w:hAnsi="Times-Roman" w:cs="Times-Roman"/>
        </w:rPr>
        <w:t>r.</w:t>
      </w:r>
      <w:r w:rsidR="0081639F">
        <w:rPr>
          <w:rFonts w:ascii="Times-Roman" w:hAnsi="Times-Roman" w:cs="Times-Roman"/>
        </w:rPr>
        <w:t xml:space="preserve"> </w:t>
      </w:r>
      <w:proofErr w:type="spellStart"/>
      <w:r w:rsidR="0081639F">
        <w:rPr>
          <w:rFonts w:ascii="Times-Roman" w:hAnsi="Times-Roman" w:cs="Times-Roman"/>
        </w:rPr>
        <w:t>Paliūniškio</w:t>
      </w:r>
      <w:proofErr w:type="spellEnd"/>
      <w:r w:rsidR="0081639F">
        <w:rPr>
          <w:rFonts w:ascii="Times-Roman" w:hAnsi="Times-Roman" w:cs="Times-Roman"/>
        </w:rPr>
        <w:t xml:space="preserve"> pagrindinėje mokykloje</w:t>
      </w:r>
      <w:r>
        <w:rPr>
          <w:rFonts w:ascii="TimesNewRoman" w:hAnsi="TimesNewRoman" w:cs="TimesNewRoman"/>
        </w:rPr>
        <w:t xml:space="preserve"> </w:t>
      </w:r>
      <w:r>
        <w:rPr>
          <w:rFonts w:ascii="Times-Roman" w:hAnsi="Times-Roman" w:cs="Times-Roman"/>
        </w:rPr>
        <w:t xml:space="preserve">(toliau </w:t>
      </w:r>
      <w:r w:rsidR="00BE176C">
        <w:rPr>
          <w:rFonts w:ascii="TimesNewRoman" w:hAnsi="TimesNewRoman" w:cs="TimesNewRoman"/>
        </w:rPr>
        <w:t>– m</w:t>
      </w:r>
      <w:r>
        <w:rPr>
          <w:rFonts w:ascii="TimesNewRoman" w:hAnsi="TimesNewRoman" w:cs="TimesNewRoman"/>
        </w:rPr>
        <w:t>oky</w:t>
      </w:r>
      <w:r w:rsidR="0081639F">
        <w:rPr>
          <w:rFonts w:ascii="TimesNewRoman" w:hAnsi="TimesNewRoman" w:cs="TimesNewRoman"/>
        </w:rPr>
        <w:t>kla</w:t>
      </w:r>
      <w:r>
        <w:rPr>
          <w:rFonts w:ascii="Times-Roman" w:hAnsi="Times-Roman" w:cs="Times-Roman"/>
        </w:rPr>
        <w:t xml:space="preserve">) </w:t>
      </w:r>
      <w:r>
        <w:rPr>
          <w:rFonts w:ascii="TimesNewRoman" w:hAnsi="TimesNewRoman" w:cs="TimesNewRoman"/>
        </w:rPr>
        <w:t>t</w:t>
      </w:r>
      <w:r w:rsidR="00BE176C">
        <w:rPr>
          <w:rFonts w:ascii="TimesNewRoman" w:hAnsi="TimesNewRoman" w:cs="TimesNewRoman"/>
        </w:rPr>
        <w:t>varkos aprašo (toliau – A</w:t>
      </w:r>
      <w:r>
        <w:rPr>
          <w:rFonts w:ascii="TimesNewRoman" w:hAnsi="TimesNewRoman" w:cs="TimesNewRoman"/>
        </w:rPr>
        <w:t xml:space="preserve">prašas) paskirtis – padėti </w:t>
      </w:r>
      <w:r w:rsidR="0081639F">
        <w:rPr>
          <w:rFonts w:ascii="TimesNewRoman" w:hAnsi="TimesNewRoman" w:cs="TimesNewRoman"/>
        </w:rPr>
        <w:t>mokykloje</w:t>
      </w:r>
      <w:r>
        <w:rPr>
          <w:rFonts w:ascii="Times-Roman" w:hAnsi="Times-Roman" w:cs="Times-Roman"/>
        </w:rPr>
        <w:t xml:space="preserve"> </w:t>
      </w:r>
      <w:r>
        <w:rPr>
          <w:rFonts w:ascii="TimesNewRoman" w:hAnsi="TimesNewRoman" w:cs="TimesNewRoman"/>
        </w:rPr>
        <w:t>užtikrinti sveiką, saugią, užkertančią kelią smurto, prievartos apraiškoms aplinką, kuri yra</w:t>
      </w:r>
      <w:r>
        <w:rPr>
          <w:rFonts w:ascii="Times-Roman" w:hAnsi="Times-Roman" w:cs="Times-Roman"/>
        </w:rPr>
        <w:t xml:space="preserve"> psi</w:t>
      </w:r>
      <w:r>
        <w:rPr>
          <w:rFonts w:ascii="TimesNewRoman" w:hAnsi="TimesNewRoman" w:cs="TimesNewRoman"/>
        </w:rPr>
        <w:t>chologiškai, dvasiškai ir fiziškai saugi.</w:t>
      </w:r>
    </w:p>
    <w:p w:rsidR="004E1C3F" w:rsidRPr="004E1C3F" w:rsidRDefault="004E1C3F" w:rsidP="004E1C3F">
      <w:pPr>
        <w:ind w:firstLine="851"/>
        <w:jc w:val="both"/>
        <w:rPr>
          <w:color w:val="000000"/>
        </w:rPr>
      </w:pPr>
      <w:r w:rsidRPr="004E1C3F">
        <w:rPr>
          <w:color w:val="000000"/>
        </w:rPr>
        <w:t xml:space="preserve">2. Prevencija Apraše suprantama kaip priemonės ir būdai, kuriais siekiama užkirsti kelią socialinės rizikos veiksniams atsirasti arba jų įtakai sumažinti, stiprinti apsauginius veiksnius. Prevencija yra nuolatinis, cikliškas (ne baigtinis) procesas, apimantis esamų arba potencialiai galimų problemų identifikavimą, tinkamų priemonių joms spręsti parinkimą ir vykdymą, poveikio </w:t>
      </w:r>
      <w:proofErr w:type="spellStart"/>
      <w:r w:rsidRPr="004E1C3F">
        <w:rPr>
          <w:color w:val="000000"/>
        </w:rPr>
        <w:t>į(si)vertinimą</w:t>
      </w:r>
      <w:proofErr w:type="spellEnd"/>
      <w:r w:rsidRPr="004E1C3F">
        <w:rPr>
          <w:color w:val="000000"/>
        </w:rPr>
        <w:t xml:space="preserve"> ir tolesnių veiksmų planavimą.</w:t>
      </w:r>
    </w:p>
    <w:p w:rsidR="004E1C3F" w:rsidRPr="004E1C3F" w:rsidRDefault="004E1C3F" w:rsidP="004E1C3F">
      <w:pPr>
        <w:ind w:firstLine="851"/>
        <w:jc w:val="both"/>
        <w:rPr>
          <w:color w:val="000000"/>
        </w:rPr>
      </w:pPr>
      <w:r w:rsidRPr="004E1C3F">
        <w:rPr>
          <w:color w:val="000000"/>
        </w:rPr>
        <w:t>3. Prevencijos tikslas – sukurti saugią, mokinio asmenybės augimui, brandai ir ugdymuisi palankią aplinką mokykloje, kurioje mokiniai jaučiasi gerbiami, priimti, saugūs, jų nuomonė ir siūlymai yra išklausomi ir vertinami. Psichologinė mokinių savijauta ir saugumas mokykloje susijęs su emocine mokinių, mokyklos darbuotojų, tėvų (toliau – mokyklos bendruomenės nariai) gerove, jų tarpusavio santykiais.</w:t>
      </w:r>
    </w:p>
    <w:p w:rsidR="004E1C3F" w:rsidRPr="004E1C3F" w:rsidRDefault="004E1C3F" w:rsidP="004E1C3F">
      <w:pPr>
        <w:ind w:firstLine="851"/>
        <w:jc w:val="both"/>
        <w:rPr>
          <w:color w:val="000000"/>
        </w:rPr>
      </w:pPr>
      <w:r w:rsidRPr="004E1C3F">
        <w:rPr>
          <w:color w:val="000000"/>
        </w:rPr>
        <w:t xml:space="preserve">4. Prevencijos priemonės, nukreiptos į visus mokyklos mokinius, </w:t>
      </w:r>
      <w:r w:rsidR="005C18E5">
        <w:rPr>
          <w:color w:val="000000"/>
        </w:rPr>
        <w:t>padeda išvengti problemų (</w:t>
      </w:r>
      <w:r w:rsidRPr="004E1C3F">
        <w:rPr>
          <w:color w:val="000000"/>
        </w:rPr>
        <w:t>patyčių ar kitokio smurto) atsiradimo ir mažinti egzistuojančių problemų mastą. Tiems mokiniams, kuriems visai mokyklai taikomos prevencijos priemonės yra nepaveikios ir jų nepakanka, taikomos papildomos prevencijos priemonės ar (ir) programos, teikiama švietimo pagalba.</w:t>
      </w:r>
    </w:p>
    <w:p w:rsidR="004E1C3F" w:rsidRPr="004E1C3F" w:rsidRDefault="004E1C3F" w:rsidP="004E1C3F">
      <w:pPr>
        <w:ind w:firstLine="851"/>
        <w:jc w:val="both"/>
        <w:rPr>
          <w:color w:val="000000"/>
        </w:rPr>
      </w:pPr>
      <w:r w:rsidRPr="004E1C3F">
        <w:rPr>
          <w:color w:val="000000"/>
        </w:rPr>
        <w:t>5. Intervencija Apraše</w:t>
      </w:r>
      <w:r>
        <w:rPr>
          <w:color w:val="000000"/>
        </w:rPr>
        <w:t xml:space="preserve"> suprantama kaip mokyklos direktoriaus, direktoriaus pavaduotojo</w:t>
      </w:r>
      <w:r w:rsidRPr="004E1C3F">
        <w:rPr>
          <w:color w:val="000000"/>
        </w:rPr>
        <w:t>, mokytojų, švietimo pagalbos specialistų ir kitų mokyklos darbuotojų (toliau – mokyklos darbuotojai) koordinuoti veiksmai, nukreipti į smurto ir patyčių stabdymą, taip pat – švietimo pagalbos priemonių visuma.</w:t>
      </w:r>
    </w:p>
    <w:p w:rsidR="004E1C3F" w:rsidRPr="004E1C3F" w:rsidRDefault="004E1C3F" w:rsidP="004E1C3F">
      <w:pPr>
        <w:ind w:firstLine="851"/>
        <w:jc w:val="both"/>
        <w:rPr>
          <w:color w:val="000000"/>
        </w:rPr>
      </w:pPr>
      <w:r w:rsidRPr="004E1C3F">
        <w:rPr>
          <w:color w:val="000000"/>
        </w:rPr>
        <w:t>6. Apraše vartojamos sąvokos suprantamos taip, kaip jos apibrėžtos Lietuvos Respublikos švietimo įstatyme, Lietuvos Respublikos vaiko teisių apsaugos pagrindų įstatyme.</w:t>
      </w:r>
    </w:p>
    <w:p w:rsidR="004E1C3F" w:rsidRPr="004E1C3F" w:rsidRDefault="004E1C3F" w:rsidP="004E1C3F">
      <w:pPr>
        <w:ind w:firstLine="851"/>
        <w:jc w:val="both"/>
        <w:rPr>
          <w:color w:val="000000"/>
        </w:rPr>
      </w:pPr>
      <w:r w:rsidRPr="004E1C3F">
        <w:rPr>
          <w:color w:val="000000"/>
        </w:rPr>
        <w:t xml:space="preserve">7. Saugios aplinkos mokykloje kūrimas apima glaudžiai tarpusavyje susijusius, integraliai veikiančius komponentus: mokyklos veiklą ir valdymą, socialinių ir emocinių kompetencijų ugdymą, pozityvaus mokyklos mikroklimato kūrimą, mokinių pozityvių vertybių formavimą ir tėvų (globėjų, rūpintojų) (toliau – tėvai) įtraukimą / įsitraukimą. </w:t>
      </w:r>
    </w:p>
    <w:p w:rsidR="003C6416" w:rsidRPr="0022247A" w:rsidRDefault="004E1C3F" w:rsidP="00D478CA">
      <w:pPr>
        <w:autoSpaceDE w:val="0"/>
        <w:autoSpaceDN w:val="0"/>
        <w:adjustRightInd w:val="0"/>
        <w:ind w:firstLine="851"/>
        <w:jc w:val="both"/>
        <w:rPr>
          <w:rFonts w:ascii="TimesNewRoman" w:hAnsi="TimesNewRoman" w:cs="TimesNewRoman"/>
        </w:rPr>
      </w:pPr>
      <w:r>
        <w:rPr>
          <w:rFonts w:ascii="Times-Roman" w:hAnsi="Times-Roman" w:cs="Times-Roman"/>
        </w:rPr>
        <w:t>8</w:t>
      </w:r>
      <w:r w:rsidR="003C6416">
        <w:rPr>
          <w:rFonts w:ascii="TimesNewRoman" w:hAnsi="TimesNewRoman" w:cs="TimesNewRoman"/>
        </w:rPr>
        <w:t xml:space="preserve">. Visi </w:t>
      </w:r>
      <w:r w:rsidR="0081639F">
        <w:rPr>
          <w:rFonts w:ascii="TimesNewRoman" w:hAnsi="TimesNewRoman" w:cs="TimesNewRoman"/>
        </w:rPr>
        <w:t>mokyklos</w:t>
      </w:r>
      <w:r w:rsidR="003C6416">
        <w:rPr>
          <w:rFonts w:ascii="TimesNewRoman" w:hAnsi="TimesNewRoman" w:cs="TimesNewRoman"/>
        </w:rPr>
        <w:t xml:space="preserve"> bendruomenės nariai (mokiniai, administracijos atstovai, mokytojai, švietimo pagalbos specialistai, tėvai (globėjai, rūpintojai), kiti darbuotojai) turi būti supažindinti su </w:t>
      </w:r>
      <w:r w:rsidR="0081639F">
        <w:rPr>
          <w:rFonts w:ascii="TimesNewRoman" w:hAnsi="TimesNewRoman" w:cs="TimesNewRoman"/>
        </w:rPr>
        <w:t xml:space="preserve">mokyklos </w:t>
      </w:r>
      <w:r w:rsidR="003C6416">
        <w:rPr>
          <w:rFonts w:ascii="TimesNewRoman" w:hAnsi="TimesNewRoman" w:cs="TimesNewRoman"/>
        </w:rPr>
        <w:t>smurto ir patyčių prevencijos ir intervencijos vykdymo tvarka</w:t>
      </w:r>
      <w:r w:rsidR="003C6416">
        <w:rPr>
          <w:rFonts w:ascii="Times-Roman" w:hAnsi="Times-Roman" w:cs="Times-Roman"/>
        </w:rPr>
        <w:t>.</w:t>
      </w:r>
    </w:p>
    <w:p w:rsidR="003C6416" w:rsidRDefault="004E1C3F" w:rsidP="00D478CA">
      <w:pPr>
        <w:autoSpaceDE w:val="0"/>
        <w:autoSpaceDN w:val="0"/>
        <w:adjustRightInd w:val="0"/>
        <w:ind w:firstLine="851"/>
        <w:jc w:val="both"/>
        <w:rPr>
          <w:rFonts w:ascii="TimesNewRoman" w:hAnsi="TimesNewRoman" w:cs="TimesNewRoman"/>
        </w:rPr>
      </w:pPr>
      <w:r>
        <w:rPr>
          <w:rFonts w:ascii="Times-Roman" w:hAnsi="Times-Roman" w:cs="Times-Roman"/>
        </w:rPr>
        <w:t>9</w:t>
      </w:r>
      <w:r w:rsidR="00BE176C">
        <w:rPr>
          <w:rFonts w:ascii="TimesNewRoman" w:hAnsi="TimesNewRoman" w:cs="TimesNewRoman"/>
        </w:rPr>
        <w:t>. A</w:t>
      </w:r>
      <w:r w:rsidR="003C6416">
        <w:rPr>
          <w:rFonts w:ascii="TimesNewRoman" w:hAnsi="TimesNewRoman" w:cs="TimesNewRoman"/>
        </w:rPr>
        <w:t>praše vartojamos sąvokos:</w:t>
      </w:r>
    </w:p>
    <w:p w:rsidR="00D478CA" w:rsidRDefault="004E1C3F" w:rsidP="00D478CA">
      <w:pPr>
        <w:autoSpaceDE w:val="0"/>
        <w:autoSpaceDN w:val="0"/>
        <w:adjustRightInd w:val="0"/>
        <w:ind w:firstLine="851"/>
        <w:jc w:val="both"/>
        <w:rPr>
          <w:rFonts w:ascii="TimesNewRoman" w:hAnsi="TimesNewRoman" w:cs="TimesNewRoman"/>
        </w:rPr>
      </w:pPr>
      <w:r>
        <w:rPr>
          <w:rFonts w:ascii="Times-Roman" w:hAnsi="Times-Roman" w:cs="Times-Roman"/>
        </w:rPr>
        <w:t>9</w:t>
      </w:r>
      <w:r w:rsidR="003C6416">
        <w:rPr>
          <w:rFonts w:ascii="TimesNewRoman" w:hAnsi="TimesNewRoman" w:cs="TimesNewRoman"/>
        </w:rPr>
        <w:t>.1</w:t>
      </w:r>
      <w:r w:rsidR="003C6416" w:rsidRPr="00445BBE">
        <w:rPr>
          <w:rFonts w:ascii="TimesNewRoman" w:hAnsi="TimesNewRoman" w:cs="TimesNewRoman"/>
          <w:b/>
        </w:rPr>
        <w:t>. patyčios</w:t>
      </w:r>
      <w:r w:rsidR="003C6416">
        <w:rPr>
          <w:rFonts w:ascii="TimesNewRoman" w:hAnsi="TimesNewRoman" w:cs="TimesNewRoman"/>
        </w:rPr>
        <w:t xml:space="preserve"> –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ir/ar užgauliojant) ir/ar netiesioginės (skaudinant be tiesioginės agresijos):</w:t>
      </w:r>
    </w:p>
    <w:p w:rsidR="00D478CA" w:rsidRDefault="004E1C3F" w:rsidP="00D478CA">
      <w:pPr>
        <w:autoSpaceDE w:val="0"/>
        <w:autoSpaceDN w:val="0"/>
        <w:adjustRightInd w:val="0"/>
        <w:ind w:firstLine="851"/>
        <w:jc w:val="both"/>
        <w:rPr>
          <w:rFonts w:ascii="TimesNewRoman" w:hAnsi="TimesNewRoman" w:cs="TimesNewRoman"/>
        </w:rPr>
      </w:pPr>
      <w:r>
        <w:rPr>
          <w:rFonts w:ascii="Times-Roman" w:hAnsi="Times-Roman" w:cs="Times-Roman"/>
        </w:rPr>
        <w:t>9</w:t>
      </w:r>
      <w:r w:rsidR="003C6416">
        <w:rPr>
          <w:rFonts w:ascii="TimesNewRoman" w:hAnsi="TimesNewRoman" w:cs="TimesNewRoman"/>
        </w:rPr>
        <w:t xml:space="preserve">.1.1. </w:t>
      </w:r>
      <w:r w:rsidR="003C6416" w:rsidRPr="005868ED">
        <w:rPr>
          <w:rFonts w:ascii="TimesNewRoman" w:hAnsi="TimesNewRoman" w:cs="TimesNewRoman"/>
          <w:b/>
        </w:rPr>
        <w:t>žodinės patyčios</w:t>
      </w:r>
      <w:r w:rsidR="003C6416">
        <w:rPr>
          <w:rFonts w:ascii="TimesNewRoman" w:hAnsi="TimesNewRoman" w:cs="TimesNewRoman"/>
        </w:rPr>
        <w:t xml:space="preserve">: pravardžiavimas, grasinimas, ujimas, užgauliojimas, užkabinėjimas, erzinimas, žeminimas ir </w:t>
      </w:r>
      <w:r w:rsidR="003C6416">
        <w:rPr>
          <w:rFonts w:ascii="Times-Roman" w:hAnsi="Times-Roman" w:cs="Times-Roman"/>
        </w:rPr>
        <w:t>kt.;</w:t>
      </w:r>
    </w:p>
    <w:p w:rsidR="00D478CA" w:rsidRDefault="004E1C3F" w:rsidP="00D478CA">
      <w:pPr>
        <w:autoSpaceDE w:val="0"/>
        <w:autoSpaceDN w:val="0"/>
        <w:adjustRightInd w:val="0"/>
        <w:ind w:firstLine="851"/>
        <w:jc w:val="both"/>
        <w:rPr>
          <w:rFonts w:ascii="TimesNewRoman" w:hAnsi="TimesNewRoman" w:cs="TimesNewRoman"/>
        </w:rPr>
      </w:pPr>
      <w:r>
        <w:rPr>
          <w:rFonts w:ascii="Times-Roman" w:hAnsi="Times-Roman" w:cs="Times-Roman"/>
        </w:rPr>
        <w:lastRenderedPageBreak/>
        <w:t>9</w:t>
      </w:r>
      <w:r w:rsidR="003C6416">
        <w:rPr>
          <w:rFonts w:ascii="TimesNewRoman" w:hAnsi="TimesNewRoman" w:cs="TimesNewRoman"/>
        </w:rPr>
        <w:t xml:space="preserve">.1.2. </w:t>
      </w:r>
      <w:r w:rsidR="003C6416" w:rsidRPr="005868ED">
        <w:rPr>
          <w:rFonts w:ascii="TimesNewRoman" w:hAnsi="TimesNewRoman" w:cs="TimesNewRoman"/>
          <w:b/>
        </w:rPr>
        <w:t>fizinės patyčios</w:t>
      </w:r>
      <w:r w:rsidR="003C6416">
        <w:rPr>
          <w:rFonts w:ascii="TimesNewRoman" w:hAnsi="TimesNewRoman" w:cs="TimesNewRoman"/>
        </w:rPr>
        <w:t>: mušimas, spardymas, spaudimas, dusinimas, užkabinėjimas, turtinė žala ir kt.;</w:t>
      </w:r>
    </w:p>
    <w:p w:rsidR="00D478CA" w:rsidRDefault="004E1C3F" w:rsidP="00D478CA">
      <w:pPr>
        <w:autoSpaceDE w:val="0"/>
        <w:autoSpaceDN w:val="0"/>
        <w:adjustRightInd w:val="0"/>
        <w:ind w:firstLine="851"/>
        <w:jc w:val="both"/>
        <w:rPr>
          <w:rFonts w:ascii="TimesNewRoman" w:hAnsi="TimesNewRoman" w:cs="TimesNewRoman"/>
        </w:rPr>
      </w:pPr>
      <w:r>
        <w:rPr>
          <w:rFonts w:ascii="Times-Roman" w:hAnsi="Times-Roman" w:cs="Times-Roman"/>
        </w:rPr>
        <w:t>9</w:t>
      </w:r>
      <w:r w:rsidR="003C6416">
        <w:rPr>
          <w:rFonts w:ascii="TimesNewRoman" w:hAnsi="TimesNewRoman" w:cs="TimesNewRoman"/>
        </w:rPr>
        <w:t xml:space="preserve">.1.3. </w:t>
      </w:r>
      <w:r w:rsidR="003C6416" w:rsidRPr="005868ED">
        <w:rPr>
          <w:rFonts w:ascii="TimesNewRoman" w:hAnsi="TimesNewRoman" w:cs="TimesNewRoman"/>
          <w:b/>
        </w:rPr>
        <w:t>socialinės patyčios</w:t>
      </w:r>
      <w:r w:rsidR="003C6416">
        <w:rPr>
          <w:rFonts w:ascii="TimesNewRoman" w:hAnsi="TimesNewRoman" w:cs="TimesNewRoman"/>
        </w:rPr>
        <w:t>: socialinė izoliacija arba tyčinė atskirtis, gandų skleidimas ir kt.;</w:t>
      </w:r>
    </w:p>
    <w:p w:rsidR="00D478CA" w:rsidRDefault="004E1C3F" w:rsidP="00D478CA">
      <w:pPr>
        <w:autoSpaceDE w:val="0"/>
        <w:autoSpaceDN w:val="0"/>
        <w:adjustRightInd w:val="0"/>
        <w:ind w:firstLine="851"/>
        <w:jc w:val="both"/>
        <w:rPr>
          <w:rFonts w:ascii="TimesNewRoman" w:hAnsi="TimesNewRoman" w:cs="TimesNewRoman"/>
        </w:rPr>
      </w:pPr>
      <w:r>
        <w:rPr>
          <w:rFonts w:ascii="Times-Roman" w:hAnsi="Times-Roman" w:cs="Times-Roman"/>
        </w:rPr>
        <w:t>9</w:t>
      </w:r>
      <w:r w:rsidR="003C6416">
        <w:rPr>
          <w:rFonts w:ascii="TimesNewRoman" w:hAnsi="TimesNewRoman" w:cs="TimesNewRoman"/>
        </w:rPr>
        <w:t xml:space="preserve">.1.4. </w:t>
      </w:r>
      <w:r w:rsidR="003C6416" w:rsidRPr="005868ED">
        <w:rPr>
          <w:rFonts w:ascii="TimesNewRoman" w:hAnsi="TimesNewRoman" w:cs="TimesNewRoman"/>
          <w:b/>
        </w:rPr>
        <w:t>elektroninės patyčios</w:t>
      </w:r>
      <w:r w:rsidR="003C6416">
        <w:rPr>
          <w:rFonts w:ascii="TimesNewRoman" w:hAnsi="TimesNewRoman" w:cs="TimesNewRoman"/>
        </w:rPr>
        <w:t>: skaudinančių ir gąsdinančių asmeninių tekstinių žinučių ir/ar paveikslėlių siuntinėjimas, viešų gandų skleidimas, asmeninių duomenų ir komentarų skelbimas, tapatybės pasisavinimas siekiant sugriauti gerą vardą arba san</w:t>
      </w:r>
      <w:r w:rsidR="00D478CA">
        <w:rPr>
          <w:rFonts w:ascii="TimesNewRoman" w:hAnsi="TimesNewRoman" w:cs="TimesNewRoman"/>
        </w:rPr>
        <w:t xml:space="preserve">tykius, pažeminti ir </w:t>
      </w:r>
      <w:proofErr w:type="spellStart"/>
      <w:r w:rsidR="00D478CA">
        <w:rPr>
          <w:rFonts w:ascii="TimesNewRoman" w:hAnsi="TimesNewRoman" w:cs="TimesNewRoman"/>
        </w:rPr>
        <w:t>kt</w:t>
      </w:r>
      <w:proofErr w:type="spellEnd"/>
      <w:r w:rsidR="00D478CA">
        <w:rPr>
          <w:rFonts w:ascii="TimesNewRoman" w:hAnsi="TimesNewRoman" w:cs="TimesNewRoman"/>
        </w:rPr>
        <w:t>;</w:t>
      </w:r>
    </w:p>
    <w:p w:rsidR="00D478CA" w:rsidRDefault="004E1C3F" w:rsidP="00D478CA">
      <w:pPr>
        <w:autoSpaceDE w:val="0"/>
        <w:autoSpaceDN w:val="0"/>
        <w:adjustRightInd w:val="0"/>
        <w:ind w:firstLine="851"/>
        <w:jc w:val="both"/>
        <w:rPr>
          <w:rFonts w:ascii="TimesNewRoman" w:hAnsi="TimesNewRoman" w:cs="TimesNewRoman"/>
        </w:rPr>
      </w:pPr>
      <w:r>
        <w:rPr>
          <w:rFonts w:ascii="Times-Roman" w:hAnsi="Times-Roman" w:cs="Times-Roman"/>
        </w:rPr>
        <w:t>9</w:t>
      </w:r>
      <w:r w:rsidR="003C6416">
        <w:rPr>
          <w:rFonts w:ascii="TimesNewRoman" w:hAnsi="TimesNewRoman" w:cs="TimesNewRoman"/>
        </w:rPr>
        <w:t xml:space="preserve">.2. </w:t>
      </w:r>
      <w:r w:rsidR="003C6416" w:rsidRPr="005868ED">
        <w:rPr>
          <w:rFonts w:ascii="TimesNewRoman" w:hAnsi="TimesNewRoman" w:cs="TimesNewRoman"/>
          <w:b/>
        </w:rPr>
        <w:t>patyčias patiriantis vaikas</w:t>
      </w:r>
      <w:r w:rsidR="003C6416">
        <w:rPr>
          <w:rFonts w:ascii="TimesNewRoman" w:hAnsi="TimesNewRoman" w:cs="TimesNewRoman"/>
        </w:rPr>
        <w:t xml:space="preserve"> – mokinys, iš kurio yra tyčiojamasi;</w:t>
      </w:r>
    </w:p>
    <w:p w:rsidR="00D478CA" w:rsidRDefault="004E1C3F" w:rsidP="00D478CA">
      <w:pPr>
        <w:autoSpaceDE w:val="0"/>
        <w:autoSpaceDN w:val="0"/>
        <w:adjustRightInd w:val="0"/>
        <w:ind w:firstLine="851"/>
        <w:jc w:val="both"/>
        <w:rPr>
          <w:rFonts w:ascii="TimesNewRoman" w:hAnsi="TimesNewRoman" w:cs="TimesNewRoman"/>
        </w:rPr>
      </w:pPr>
      <w:r>
        <w:rPr>
          <w:rFonts w:ascii="Times-Roman" w:hAnsi="Times-Roman" w:cs="Times-Roman"/>
        </w:rPr>
        <w:t>9</w:t>
      </w:r>
      <w:r w:rsidR="003C6416">
        <w:rPr>
          <w:rFonts w:ascii="TimesNewRoman" w:hAnsi="TimesNewRoman" w:cs="TimesNewRoman"/>
        </w:rPr>
        <w:t xml:space="preserve">.3. </w:t>
      </w:r>
      <w:r w:rsidR="003C6416" w:rsidRPr="005868ED">
        <w:rPr>
          <w:rFonts w:ascii="TimesNewRoman" w:hAnsi="TimesNewRoman" w:cs="TimesNewRoman"/>
          <w:b/>
        </w:rPr>
        <w:t>besityčiojantysis</w:t>
      </w:r>
      <w:r w:rsidR="003C6416">
        <w:rPr>
          <w:rFonts w:ascii="TimesNewRoman" w:hAnsi="TimesNewRoman" w:cs="TimesNewRoman"/>
        </w:rPr>
        <w:t xml:space="preserve"> – mokinys ar suaugęs, inicijuojantis patyčias ir/ar prisidedantis prie jų;</w:t>
      </w:r>
    </w:p>
    <w:p w:rsidR="00D478CA" w:rsidRDefault="004E1C3F" w:rsidP="00D478CA">
      <w:pPr>
        <w:autoSpaceDE w:val="0"/>
        <w:autoSpaceDN w:val="0"/>
        <w:adjustRightInd w:val="0"/>
        <w:ind w:firstLine="851"/>
        <w:jc w:val="both"/>
        <w:rPr>
          <w:rFonts w:ascii="TimesNewRoman" w:hAnsi="TimesNewRoman" w:cs="TimesNewRoman"/>
        </w:rPr>
      </w:pPr>
      <w:r>
        <w:rPr>
          <w:rFonts w:ascii="Times-Roman" w:hAnsi="Times-Roman" w:cs="Times-Roman"/>
        </w:rPr>
        <w:t>9</w:t>
      </w:r>
      <w:r w:rsidR="003C6416">
        <w:rPr>
          <w:rFonts w:ascii="TimesNewRoman" w:hAnsi="TimesNewRoman" w:cs="TimesNewRoman"/>
        </w:rPr>
        <w:t xml:space="preserve">.4. </w:t>
      </w:r>
      <w:r w:rsidR="003C6416" w:rsidRPr="005868ED">
        <w:rPr>
          <w:rFonts w:ascii="TimesNewRoman" w:hAnsi="TimesNewRoman" w:cs="TimesNewRoman"/>
          <w:b/>
        </w:rPr>
        <w:t>patyčias patiriantis suaugęs</w:t>
      </w:r>
      <w:r w:rsidR="003C6416">
        <w:rPr>
          <w:rFonts w:ascii="TimesNewRoman" w:hAnsi="TimesNewRoman" w:cs="TimesNewRoman"/>
        </w:rPr>
        <w:t xml:space="preserve"> – administracijos atstovas, mokytojas, švietimo pagalbos </w:t>
      </w:r>
      <w:r w:rsidR="003C6416">
        <w:rPr>
          <w:rFonts w:ascii="Times-Roman" w:hAnsi="Times-Roman" w:cs="Times-Roman"/>
        </w:rPr>
        <w:t>specialistas ar kitas darbuoto</w:t>
      </w:r>
      <w:r w:rsidR="003C6416">
        <w:rPr>
          <w:rFonts w:ascii="TimesNewRoman" w:hAnsi="TimesNewRoman" w:cs="TimesNewRoman"/>
        </w:rPr>
        <w:t>jas, iš kurio tyčiojasi mokinys (</w:t>
      </w:r>
      <w:r w:rsidR="003C6416">
        <w:rPr>
          <w:rFonts w:ascii="Times-Roman" w:hAnsi="Times-Roman" w:cs="Times-Roman"/>
        </w:rPr>
        <w:t>-</w:t>
      </w:r>
      <w:proofErr w:type="spellStart"/>
      <w:r w:rsidR="003C6416">
        <w:rPr>
          <w:rFonts w:ascii="Times-Roman" w:hAnsi="Times-Roman" w:cs="Times-Roman"/>
        </w:rPr>
        <w:t>iai</w:t>
      </w:r>
      <w:proofErr w:type="spellEnd"/>
      <w:r w:rsidR="003C6416">
        <w:rPr>
          <w:rFonts w:ascii="Times-Roman" w:hAnsi="Times-Roman" w:cs="Times-Roman"/>
        </w:rPr>
        <w:t>);</w:t>
      </w:r>
    </w:p>
    <w:p w:rsidR="00D478CA" w:rsidRDefault="004E1C3F" w:rsidP="00D478CA">
      <w:pPr>
        <w:autoSpaceDE w:val="0"/>
        <w:autoSpaceDN w:val="0"/>
        <w:adjustRightInd w:val="0"/>
        <w:ind w:firstLine="851"/>
        <w:jc w:val="both"/>
        <w:rPr>
          <w:rFonts w:ascii="TimesNewRoman" w:hAnsi="TimesNewRoman" w:cs="TimesNewRoman"/>
        </w:rPr>
      </w:pPr>
      <w:r>
        <w:rPr>
          <w:rFonts w:ascii="Times-Roman" w:hAnsi="Times-Roman" w:cs="Times-Roman"/>
        </w:rPr>
        <w:t>9</w:t>
      </w:r>
      <w:r w:rsidR="003C6416">
        <w:rPr>
          <w:rFonts w:ascii="TimesNewRoman" w:hAnsi="TimesNewRoman" w:cs="TimesNewRoman"/>
        </w:rPr>
        <w:t xml:space="preserve">.5. </w:t>
      </w:r>
      <w:r w:rsidR="003C6416" w:rsidRPr="005868ED">
        <w:rPr>
          <w:rFonts w:ascii="TimesNewRoman" w:hAnsi="TimesNewRoman" w:cs="TimesNewRoman"/>
          <w:b/>
        </w:rPr>
        <w:t>patyčių stebėtojas</w:t>
      </w:r>
      <w:r w:rsidR="003C6416">
        <w:rPr>
          <w:rFonts w:ascii="TimesNewRoman" w:hAnsi="TimesNewRoman" w:cs="TimesNewRoman"/>
        </w:rPr>
        <w:t xml:space="preserve"> – mokinys, matantis ar žinantis apie patyčias;</w:t>
      </w:r>
    </w:p>
    <w:p w:rsidR="00D478CA" w:rsidRDefault="004E1C3F" w:rsidP="00D478CA">
      <w:pPr>
        <w:autoSpaceDE w:val="0"/>
        <w:autoSpaceDN w:val="0"/>
        <w:adjustRightInd w:val="0"/>
        <w:ind w:firstLine="851"/>
        <w:jc w:val="both"/>
        <w:rPr>
          <w:rFonts w:ascii="TimesNewRoman" w:hAnsi="TimesNewRoman" w:cs="TimesNewRoman"/>
        </w:rPr>
      </w:pPr>
      <w:r>
        <w:rPr>
          <w:rFonts w:ascii="Times-Roman" w:hAnsi="Times-Roman" w:cs="Times-Roman"/>
        </w:rPr>
        <w:t>9</w:t>
      </w:r>
      <w:r w:rsidR="003C6416">
        <w:rPr>
          <w:rFonts w:ascii="TimesNewRoman" w:hAnsi="TimesNewRoman" w:cs="TimesNewRoman"/>
        </w:rPr>
        <w:t xml:space="preserve">.6. </w:t>
      </w:r>
      <w:r w:rsidR="003C6416" w:rsidRPr="005868ED">
        <w:rPr>
          <w:rFonts w:ascii="TimesNewRoman" w:hAnsi="TimesNewRoman" w:cs="TimesNewRoman"/>
          <w:b/>
        </w:rPr>
        <w:t>patyčių prevencija</w:t>
      </w:r>
      <w:r w:rsidR="003C6416">
        <w:rPr>
          <w:rFonts w:ascii="TimesNewRoman" w:hAnsi="TimesNewRoman" w:cs="TimesNewRoman"/>
        </w:rPr>
        <w:t xml:space="preserve"> – veikla, skirta patyčių rizikai mažinti imantis mokyklos bendruomenės narių (vaikų, administracijos atstovų, mokytojų, švietimo pagalbos specialistų, kitų darbuotojų, tėvų (globėjų, rūpintojų) švietimo, informavimo ir kitų priemonių;</w:t>
      </w:r>
    </w:p>
    <w:p w:rsidR="00D478CA" w:rsidRDefault="004E1C3F" w:rsidP="00D478CA">
      <w:pPr>
        <w:autoSpaceDE w:val="0"/>
        <w:autoSpaceDN w:val="0"/>
        <w:adjustRightInd w:val="0"/>
        <w:ind w:firstLine="851"/>
        <w:jc w:val="both"/>
        <w:rPr>
          <w:rFonts w:ascii="TimesNewRoman" w:hAnsi="TimesNewRoman" w:cs="TimesNewRoman"/>
        </w:rPr>
      </w:pPr>
      <w:r>
        <w:rPr>
          <w:rFonts w:ascii="Times-Roman" w:hAnsi="Times-Roman" w:cs="Times-Roman"/>
        </w:rPr>
        <w:t>9</w:t>
      </w:r>
      <w:r w:rsidR="003C6416">
        <w:rPr>
          <w:rFonts w:ascii="TimesNewRoman" w:hAnsi="TimesNewRoman" w:cs="TimesNewRoman"/>
        </w:rPr>
        <w:t xml:space="preserve">.7. </w:t>
      </w:r>
      <w:r w:rsidR="003C6416" w:rsidRPr="005868ED">
        <w:rPr>
          <w:rFonts w:ascii="TimesNewRoman" w:hAnsi="TimesNewRoman" w:cs="TimesNewRoman"/>
          <w:b/>
        </w:rPr>
        <w:t>patyčių intervencija</w:t>
      </w:r>
      <w:r w:rsidR="003C6416">
        <w:rPr>
          <w:rFonts w:ascii="TimesNewRoman" w:hAnsi="TimesNewRoman" w:cs="TimesNewRoman"/>
        </w:rPr>
        <w:t xml:space="preserve"> – visuma priemonių, taikomų visiems patyčių dalyviams (patiriantiems, besityčiojantiems, stebėtojams), esant poreikiui įtraukiant mokinių tėvus (globėjus, rūpintojus);</w:t>
      </w:r>
    </w:p>
    <w:p w:rsidR="003C6416" w:rsidRDefault="004E1C3F" w:rsidP="00D478CA">
      <w:pPr>
        <w:autoSpaceDE w:val="0"/>
        <w:autoSpaceDN w:val="0"/>
        <w:adjustRightInd w:val="0"/>
        <w:ind w:firstLine="851"/>
        <w:jc w:val="both"/>
        <w:rPr>
          <w:rFonts w:ascii="TimesNewRoman" w:hAnsi="TimesNewRoman" w:cs="TimesNewRoman"/>
        </w:rPr>
      </w:pPr>
      <w:r>
        <w:rPr>
          <w:rFonts w:ascii="Times-Roman" w:hAnsi="Times-Roman" w:cs="Times-Roman"/>
        </w:rPr>
        <w:t>9</w:t>
      </w:r>
      <w:r w:rsidR="003C6416">
        <w:rPr>
          <w:rFonts w:ascii="TimesNewRoman" w:hAnsi="TimesNewRoman" w:cs="TimesNewRoman"/>
        </w:rPr>
        <w:t xml:space="preserve">.8. </w:t>
      </w:r>
      <w:r w:rsidR="003C6416" w:rsidRPr="005868ED">
        <w:rPr>
          <w:rFonts w:ascii="TimesNewRoman" w:hAnsi="TimesNewRoman" w:cs="TimesNewRoman"/>
          <w:b/>
        </w:rPr>
        <w:t xml:space="preserve">patyčių prevencijos ir intervencijos </w:t>
      </w:r>
      <w:proofErr w:type="spellStart"/>
      <w:r w:rsidR="003C6416" w:rsidRPr="005868ED">
        <w:rPr>
          <w:rFonts w:ascii="TimesNewRoman" w:hAnsi="TimesNewRoman" w:cs="TimesNewRoman"/>
          <w:b/>
        </w:rPr>
        <w:t>stebėsena</w:t>
      </w:r>
      <w:proofErr w:type="spellEnd"/>
      <w:r w:rsidR="003C6416">
        <w:rPr>
          <w:rFonts w:ascii="TimesNewRoman" w:hAnsi="TimesNewRoman" w:cs="TimesNewRoman"/>
        </w:rPr>
        <w:t xml:space="preserve"> – patyčių situacijos </w:t>
      </w:r>
      <w:r w:rsidR="0081639F">
        <w:rPr>
          <w:rFonts w:ascii="TimesNewRoman" w:hAnsi="TimesNewRoman" w:cs="TimesNewRoman"/>
        </w:rPr>
        <w:t>mokykloje</w:t>
      </w:r>
      <w:r w:rsidR="003C6416">
        <w:rPr>
          <w:rFonts w:ascii="TimesNewRoman" w:hAnsi="TimesNewRoman" w:cs="TimesNewRoman"/>
        </w:rPr>
        <w:t xml:space="preserve"> stebėjimas renkant, analizuojant faktus ir informaciją, svarbią šio reiškinio geresniam pažinimui bei valdymui, reiškinio tolesnės raidos ir galimo poveikio prognozavimas.</w:t>
      </w:r>
    </w:p>
    <w:p w:rsidR="003C6416" w:rsidRDefault="004E1C3F" w:rsidP="00D478CA">
      <w:pPr>
        <w:autoSpaceDE w:val="0"/>
        <w:autoSpaceDN w:val="0"/>
        <w:adjustRightInd w:val="0"/>
        <w:ind w:firstLine="851"/>
        <w:jc w:val="both"/>
        <w:rPr>
          <w:rFonts w:ascii="TimesNewRoman" w:hAnsi="TimesNewRoman" w:cs="TimesNewRoman"/>
        </w:rPr>
      </w:pPr>
      <w:r>
        <w:rPr>
          <w:rFonts w:ascii="Times-Roman" w:hAnsi="Times-Roman" w:cs="Times-Roman"/>
        </w:rPr>
        <w:t>10</w:t>
      </w:r>
      <w:r w:rsidR="00BE176C">
        <w:rPr>
          <w:rFonts w:ascii="TimesNewRoman" w:hAnsi="TimesNewRoman" w:cs="TimesNewRoman"/>
        </w:rPr>
        <w:t>. A</w:t>
      </w:r>
      <w:r w:rsidR="003C6416">
        <w:rPr>
          <w:rFonts w:ascii="TimesNewRoman" w:hAnsi="TimesNewRoman" w:cs="TimesNewRoman"/>
        </w:rPr>
        <w:t xml:space="preserve">prašas parengtas vadovaujantis Jungtinių Tautų vaiko teisių </w:t>
      </w:r>
      <w:r w:rsidR="003C6416">
        <w:rPr>
          <w:rFonts w:ascii="Times-Roman" w:hAnsi="Times-Roman" w:cs="Times-Roman"/>
        </w:rPr>
        <w:t>konvencija, Lietuvos Respubli</w:t>
      </w:r>
      <w:r w:rsidR="003C6416">
        <w:rPr>
          <w:rFonts w:ascii="TimesNewRoman" w:hAnsi="TimesNewRoman" w:cs="TimesNewRoman"/>
        </w:rPr>
        <w:t>kos švietimo įstatymu, Lietuvos Respublikos vaiko minimalios ir vidutinės priežiūros įstatymu, Lietuvos Respublikos vaiko teisių apsaugos pagrindų įstatymu, Lietuvos Respublikos vietos savivaldos įstatymu, kitais įstatymų įgyvendinamaisiais teisės aktais.</w:t>
      </w:r>
    </w:p>
    <w:p w:rsidR="004E1C3F" w:rsidRDefault="004E1C3F" w:rsidP="004E1C3F">
      <w:pPr>
        <w:jc w:val="center"/>
        <w:rPr>
          <w:b/>
          <w:bCs/>
          <w:color w:val="000000"/>
        </w:rPr>
      </w:pPr>
    </w:p>
    <w:p w:rsidR="004E1C3F" w:rsidRPr="004E1C3F" w:rsidRDefault="004E1C3F" w:rsidP="004E1C3F">
      <w:pPr>
        <w:jc w:val="center"/>
        <w:rPr>
          <w:b/>
          <w:bCs/>
          <w:color w:val="000000"/>
        </w:rPr>
      </w:pPr>
      <w:r w:rsidRPr="004E1C3F">
        <w:rPr>
          <w:b/>
          <w:bCs/>
          <w:color w:val="000000"/>
        </w:rPr>
        <w:t>II</w:t>
      </w:r>
      <w:r w:rsidR="00BE176C">
        <w:rPr>
          <w:b/>
          <w:bCs/>
          <w:color w:val="000000"/>
        </w:rPr>
        <w:t>.</w:t>
      </w:r>
      <w:r w:rsidRPr="004E1C3F">
        <w:rPr>
          <w:b/>
          <w:bCs/>
          <w:color w:val="000000"/>
        </w:rPr>
        <w:t xml:space="preserve"> SKYRIUS</w:t>
      </w:r>
    </w:p>
    <w:p w:rsidR="004E1C3F" w:rsidRPr="004E1C3F" w:rsidRDefault="004E1C3F" w:rsidP="004E1C3F">
      <w:pPr>
        <w:ind w:firstLine="851"/>
        <w:jc w:val="center"/>
        <w:rPr>
          <w:b/>
          <w:bCs/>
          <w:color w:val="000000"/>
        </w:rPr>
      </w:pPr>
      <w:r w:rsidRPr="004E1C3F">
        <w:rPr>
          <w:b/>
          <w:bCs/>
          <w:color w:val="000000"/>
        </w:rPr>
        <w:t>MOKYKLOS VEIKLA IR VALDYMAS</w:t>
      </w:r>
    </w:p>
    <w:p w:rsidR="004E1C3F" w:rsidRPr="004E1C3F" w:rsidRDefault="004E1C3F" w:rsidP="004E1C3F">
      <w:pPr>
        <w:ind w:firstLine="851"/>
        <w:jc w:val="center"/>
        <w:rPr>
          <w:b/>
          <w:bCs/>
          <w:color w:val="000000"/>
        </w:rPr>
      </w:pPr>
    </w:p>
    <w:p w:rsidR="004E1C3F" w:rsidRPr="004E1C3F" w:rsidRDefault="004E1C3F" w:rsidP="004E1C3F">
      <w:pPr>
        <w:ind w:firstLine="851"/>
        <w:jc w:val="both"/>
        <w:rPr>
          <w:color w:val="000000"/>
        </w:rPr>
      </w:pPr>
      <w:r>
        <w:rPr>
          <w:color w:val="000000"/>
        </w:rPr>
        <w:t>11</w:t>
      </w:r>
      <w:r w:rsidRPr="004E1C3F">
        <w:rPr>
          <w:color w:val="000000"/>
        </w:rPr>
        <w:t xml:space="preserve">. Mokyklos direktorius atsako už Aprašo įgyvendinimą mokykloje, sveiką, saugią, užkertančią kelią bet kokioms smurto apraiškoms ir žalingiems įpročiams aplinką. Saugios ir palankios mokiniams aplinkos kūrimu rūpinasi </w:t>
      </w:r>
      <w:r w:rsidR="005C18E5">
        <w:rPr>
          <w:color w:val="000000"/>
        </w:rPr>
        <w:t>M</w:t>
      </w:r>
      <w:r w:rsidRPr="004E1C3F">
        <w:rPr>
          <w:color w:val="000000"/>
        </w:rPr>
        <w:t>okyklos vaiko gerovės komisija;</w:t>
      </w:r>
    </w:p>
    <w:p w:rsidR="000421CC" w:rsidRPr="004E1C3F" w:rsidRDefault="004E1C3F" w:rsidP="000421CC">
      <w:pPr>
        <w:ind w:firstLine="851"/>
        <w:jc w:val="both"/>
        <w:rPr>
          <w:color w:val="000000"/>
        </w:rPr>
      </w:pPr>
      <w:r>
        <w:rPr>
          <w:color w:val="000000"/>
        </w:rPr>
        <w:t>12</w:t>
      </w:r>
      <w:r w:rsidRPr="004E1C3F">
        <w:rPr>
          <w:color w:val="000000"/>
        </w:rPr>
        <w:t>. Mokykla puoselėja pozityvias vertybes ir bendruomeniškumą (mandagumą, paslaugumą, rūpinimąsi kitais, pagarbą, pasitikėjimą, solidarumą, lygiateisiškumą ir kt.), kurias atitinka visų mokyklos darbuotojų elgesys ir veikla;</w:t>
      </w:r>
    </w:p>
    <w:p w:rsidR="004E1C3F" w:rsidRDefault="004E1C3F" w:rsidP="004E1C3F">
      <w:pPr>
        <w:ind w:firstLine="851"/>
        <w:jc w:val="both"/>
        <w:rPr>
          <w:color w:val="000000"/>
        </w:rPr>
      </w:pPr>
      <w:r>
        <w:rPr>
          <w:color w:val="000000"/>
        </w:rPr>
        <w:t>13</w:t>
      </w:r>
      <w:r w:rsidRPr="004E1C3F">
        <w:rPr>
          <w:color w:val="000000"/>
        </w:rPr>
        <w:t>. Klasių valandėlių metu</w:t>
      </w:r>
      <w:r>
        <w:rPr>
          <w:color w:val="000000"/>
        </w:rPr>
        <w:t xml:space="preserve"> susitarta ir nuolat primenamos </w:t>
      </w:r>
      <w:r w:rsidRPr="004E1C3F">
        <w:rPr>
          <w:color w:val="000000"/>
        </w:rPr>
        <w:t>elgesio taisyklės (normos), kuriose aiškiai reglamentuojamas tiek pozityvus / laukiamas, tiek neleistinas / nepageidaujamas mokinių elgesys, numatomi mokinių skatinimo, motyvavimo už pozityvų elgesį būdai ir priemonės, jie yra žinomi ir suprantami visiems mokyklos bendruomenės nariams, jais vadovaujasi kiekvienas mokyklos darbuotojas siekdamas atpažinti ir pastiprinti pozityvų mokinių elgesį.</w:t>
      </w:r>
    </w:p>
    <w:p w:rsidR="000421CC" w:rsidRPr="004E1C3F" w:rsidRDefault="00921CAC" w:rsidP="000421CC">
      <w:pPr>
        <w:autoSpaceDE w:val="0"/>
        <w:autoSpaceDN w:val="0"/>
        <w:adjustRightInd w:val="0"/>
        <w:ind w:firstLine="851"/>
        <w:jc w:val="both"/>
        <w:rPr>
          <w:rFonts w:ascii="TimesNewRoman" w:hAnsi="TimesNewRoman" w:cs="TimesNewRoman"/>
        </w:rPr>
      </w:pPr>
      <w:r>
        <w:t>14</w:t>
      </w:r>
      <w:r w:rsidR="000421CC" w:rsidRPr="000421CC">
        <w:t>. Mokinio tėvai (globėjai, rūpintojai), siekdami apsaugoti vaiką nuo bet kokios formos smurto, suteikia vaikui reikiamą informaciją, atsižvelgdami į jo amžių ir vystymąsi.</w:t>
      </w:r>
    </w:p>
    <w:p w:rsidR="000421CC" w:rsidRDefault="000421CC" w:rsidP="000421CC">
      <w:pPr>
        <w:ind w:firstLine="851"/>
        <w:jc w:val="both"/>
        <w:rPr>
          <w:color w:val="000000"/>
        </w:rPr>
      </w:pPr>
      <w:r>
        <w:rPr>
          <w:color w:val="000000"/>
        </w:rPr>
        <w:t>1</w:t>
      </w:r>
      <w:r w:rsidR="00921CAC">
        <w:rPr>
          <w:color w:val="000000"/>
        </w:rPr>
        <w:t>5</w:t>
      </w:r>
      <w:r w:rsidR="004E1C3F" w:rsidRPr="004E1C3F">
        <w:rPr>
          <w:color w:val="000000"/>
        </w:rPr>
        <w:t xml:space="preserve">. Mokyklos darbuotojų pareigybių aprašuose numatyta atsakomybė už </w:t>
      </w:r>
      <w:proofErr w:type="spellStart"/>
      <w:r w:rsidR="004E1C3F" w:rsidRPr="004E1C3F">
        <w:rPr>
          <w:color w:val="000000"/>
        </w:rPr>
        <w:t>emociškai</w:t>
      </w:r>
      <w:proofErr w:type="spellEnd"/>
      <w:r w:rsidR="004E1C3F" w:rsidRPr="004E1C3F">
        <w:rPr>
          <w:color w:val="000000"/>
        </w:rPr>
        <w:t xml:space="preserve"> saugios </w:t>
      </w:r>
      <w:proofErr w:type="spellStart"/>
      <w:r w:rsidR="004E1C3F" w:rsidRPr="004E1C3F">
        <w:rPr>
          <w:color w:val="000000"/>
        </w:rPr>
        <w:t>mokymo(si</w:t>
      </w:r>
      <w:proofErr w:type="spellEnd"/>
      <w:r w:rsidR="004E1C3F" w:rsidRPr="004E1C3F">
        <w:rPr>
          <w:color w:val="000000"/>
        </w:rPr>
        <w:t xml:space="preserve">) aplinkos mokykloje puoselėjimą, reagavimą į smurtą ir patyčias </w:t>
      </w:r>
      <w:r w:rsidR="004E1C3F">
        <w:rPr>
          <w:color w:val="000000"/>
        </w:rPr>
        <w:t>pagal mokyklos nustatytą tvarką.</w:t>
      </w:r>
    </w:p>
    <w:p w:rsidR="000421CC" w:rsidRDefault="000421CC" w:rsidP="000421CC">
      <w:pPr>
        <w:ind w:firstLine="851"/>
        <w:jc w:val="both"/>
        <w:rPr>
          <w:color w:val="000000"/>
        </w:rPr>
      </w:pPr>
    </w:p>
    <w:p w:rsidR="000421CC" w:rsidRDefault="000421CC" w:rsidP="00D478CA">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III</w:t>
      </w:r>
      <w:r w:rsidR="00BE176C">
        <w:rPr>
          <w:rFonts w:ascii="TimesNewRoman,Bold" w:hAnsi="TimesNewRoman,Bold" w:cs="TimesNewRoman,Bold"/>
          <w:b/>
          <w:bCs/>
        </w:rPr>
        <w:t>.</w:t>
      </w:r>
      <w:r>
        <w:rPr>
          <w:rFonts w:ascii="TimesNewRoman,Bold" w:hAnsi="TimesNewRoman,Bold" w:cs="TimesNewRoman,Bold"/>
          <w:b/>
          <w:bCs/>
        </w:rPr>
        <w:t xml:space="preserve"> SKYRIUS</w:t>
      </w:r>
    </w:p>
    <w:p w:rsidR="003C6416" w:rsidRDefault="003C6416" w:rsidP="00D478CA">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 xml:space="preserve"> SMURTO IR PATYČIŲ INTERVENCIJA </w:t>
      </w:r>
      <w:r w:rsidR="008F1EB3">
        <w:rPr>
          <w:rFonts w:ascii="TimesNewRoman,Bold" w:hAnsi="TimesNewRoman,Bold" w:cs="TimesNewRoman,Bold"/>
          <w:b/>
          <w:bCs/>
        </w:rPr>
        <w:t>MOKYKLOJE</w:t>
      </w:r>
    </w:p>
    <w:p w:rsidR="003C6416" w:rsidRDefault="003C6416" w:rsidP="00D478CA">
      <w:pPr>
        <w:autoSpaceDE w:val="0"/>
        <w:autoSpaceDN w:val="0"/>
        <w:adjustRightInd w:val="0"/>
        <w:jc w:val="center"/>
        <w:rPr>
          <w:rFonts w:ascii="TimesNewRoman,Bold" w:hAnsi="TimesNewRoman,Bold" w:cs="TimesNewRoman,Bold"/>
          <w:b/>
          <w:bCs/>
        </w:rPr>
      </w:pPr>
    </w:p>
    <w:p w:rsidR="005C18E5" w:rsidRPr="008C1C17" w:rsidRDefault="00921CAC" w:rsidP="005C18E5">
      <w:pPr>
        <w:ind w:firstLine="851"/>
        <w:jc w:val="both"/>
        <w:rPr>
          <w:color w:val="000000"/>
        </w:rPr>
      </w:pPr>
      <w:r>
        <w:rPr>
          <w:color w:val="000000"/>
        </w:rPr>
        <w:t>16</w:t>
      </w:r>
      <w:r w:rsidR="008C1C17" w:rsidRPr="008C1C17">
        <w:rPr>
          <w:color w:val="000000"/>
        </w:rPr>
        <w:t>. Visi mokyklos darbuotojai reaguoja į smurtą ir patyčias nepriklausomai nuo smurto ir patyčių formos, turinio, lyties, amžiaus, socialinio statuso, religinės ar tautinės priklau</w:t>
      </w:r>
      <w:r w:rsidR="005C18E5">
        <w:rPr>
          <w:color w:val="000000"/>
        </w:rPr>
        <w:t>somybės ar kitų asmens ypatybių. K</w:t>
      </w:r>
      <w:r w:rsidR="005C18E5">
        <w:rPr>
          <w:rFonts w:ascii="TimesNewRoman" w:hAnsi="TimesNewRoman" w:cs="TimesNewRoman"/>
        </w:rPr>
        <w:t>lasės vadovas</w:t>
      </w:r>
      <w:r w:rsidR="005C18E5" w:rsidRPr="00AB17C1">
        <w:rPr>
          <w:rFonts w:ascii="TimesNewRoman" w:hAnsi="TimesNewRoman" w:cs="TimesNewRoman"/>
        </w:rPr>
        <w:t>, administracijos atstov</w:t>
      </w:r>
      <w:r w:rsidR="005C18E5">
        <w:rPr>
          <w:rFonts w:ascii="TimesNewRoman" w:hAnsi="TimesNewRoman" w:cs="TimesNewRoman"/>
        </w:rPr>
        <w:t>as, mokytojas</w:t>
      </w:r>
      <w:r w:rsidR="005C18E5" w:rsidRPr="00AB17C1">
        <w:rPr>
          <w:rFonts w:ascii="TimesNewRoman" w:hAnsi="TimesNewRoman" w:cs="TimesNewRoman"/>
        </w:rPr>
        <w:t xml:space="preserve">, švietimo </w:t>
      </w:r>
      <w:r w:rsidR="005C18E5">
        <w:rPr>
          <w:rFonts w:ascii="Times-Roman" w:hAnsi="Times-Roman" w:cs="Times-Roman"/>
        </w:rPr>
        <w:t xml:space="preserve">pagalbos </w:t>
      </w:r>
      <w:r w:rsidR="005C18E5">
        <w:rPr>
          <w:rFonts w:ascii="Times-Roman" w:hAnsi="Times-Roman" w:cs="Times-Roman"/>
        </w:rPr>
        <w:lastRenderedPageBreak/>
        <w:t xml:space="preserve">specialistas, mokyklos darbuotojas </w:t>
      </w:r>
      <w:r w:rsidR="005C18E5">
        <w:rPr>
          <w:rFonts w:ascii="TimesNewRoman" w:hAnsi="TimesNewRoman" w:cs="TimesNewRoman"/>
        </w:rPr>
        <w:t>gavęs informaciją apie įtariamas ir/ar įvykusias smurtą ir patyčias nedelsiant arba ne vėliau kaip kitą darbo dieną užpildo pranešimo apie patyčias formą (priedas Nr. 1).</w:t>
      </w:r>
    </w:p>
    <w:p w:rsidR="008C1C17" w:rsidRPr="008C1C17" w:rsidRDefault="000015AC" w:rsidP="008C1C17">
      <w:pPr>
        <w:ind w:firstLine="851"/>
        <w:jc w:val="both"/>
        <w:rPr>
          <w:color w:val="000000"/>
        </w:rPr>
      </w:pPr>
      <w:r>
        <w:rPr>
          <w:color w:val="000000"/>
        </w:rPr>
        <w:t>17</w:t>
      </w:r>
      <w:r w:rsidR="008C1C17" w:rsidRPr="008C1C17">
        <w:rPr>
          <w:color w:val="000000"/>
        </w:rPr>
        <w:t>. Pranešimų apie smurtą ir patyčias procedūros:</w:t>
      </w:r>
    </w:p>
    <w:p w:rsidR="008C1C17" w:rsidRPr="008C1C17" w:rsidRDefault="008C1C17" w:rsidP="008C1C17">
      <w:pPr>
        <w:ind w:firstLine="851"/>
        <w:jc w:val="both"/>
        <w:rPr>
          <w:color w:val="000000"/>
        </w:rPr>
      </w:pPr>
      <w:r w:rsidRPr="008C1C17">
        <w:rPr>
          <w:color w:val="000000"/>
        </w:rPr>
        <w:t>1</w:t>
      </w:r>
      <w:r w:rsidR="000015AC">
        <w:rPr>
          <w:color w:val="000000"/>
        </w:rPr>
        <w:t>7</w:t>
      </w:r>
      <w:r>
        <w:rPr>
          <w:color w:val="000000"/>
        </w:rPr>
        <w:t>.1. g</w:t>
      </w:r>
      <w:r w:rsidRPr="008C1C17">
        <w:rPr>
          <w:color w:val="000000"/>
        </w:rPr>
        <w:t>alimas smurtas šeimoje:</w:t>
      </w:r>
    </w:p>
    <w:p w:rsidR="008C1C17" w:rsidRPr="008C1C17" w:rsidRDefault="000015AC" w:rsidP="008C1C17">
      <w:pPr>
        <w:ind w:firstLine="851"/>
        <w:jc w:val="both"/>
        <w:rPr>
          <w:color w:val="000000"/>
        </w:rPr>
      </w:pPr>
      <w:r>
        <w:rPr>
          <w:color w:val="000000"/>
        </w:rPr>
        <w:t>17</w:t>
      </w:r>
      <w:r w:rsidR="008C1C17" w:rsidRPr="008C1C17">
        <w:rPr>
          <w:color w:val="000000"/>
        </w:rPr>
        <w:t>.1.1. mokyklos darbuotojas, pastebėjęs mokinį, patyrusį smurtą ir/ arba patyčias šeimoje, nedelsdamas informuoja mokyklos direktorių;</w:t>
      </w:r>
    </w:p>
    <w:p w:rsidR="008C1C17" w:rsidRPr="008C1C17" w:rsidRDefault="000015AC" w:rsidP="008C1C17">
      <w:pPr>
        <w:ind w:firstLine="851"/>
        <w:jc w:val="both"/>
        <w:rPr>
          <w:color w:val="000000"/>
        </w:rPr>
      </w:pPr>
      <w:r>
        <w:rPr>
          <w:color w:val="000000"/>
        </w:rPr>
        <w:t>17</w:t>
      </w:r>
      <w:r w:rsidR="008C1C17" w:rsidRPr="008C1C17">
        <w:rPr>
          <w:color w:val="000000"/>
        </w:rPr>
        <w:t>.1.2. mokyklos direktorius informuoja klasės vadovą, visuomenės sveikatos priežiūros specialistą, seniūnijos socialinį darbuotoją, esant reikalui, skambina pagalbos telefonu 112.</w:t>
      </w:r>
    </w:p>
    <w:p w:rsidR="003C6416" w:rsidRPr="00796DC0" w:rsidRDefault="003C6416" w:rsidP="00D478CA">
      <w:pPr>
        <w:autoSpaceDE w:val="0"/>
        <w:autoSpaceDN w:val="0"/>
        <w:adjustRightInd w:val="0"/>
        <w:ind w:firstLine="851"/>
        <w:jc w:val="both"/>
        <w:rPr>
          <w:rFonts w:ascii="TimesNewRoman" w:hAnsi="TimesNewRoman" w:cs="TimesNewRoman"/>
        </w:rPr>
      </w:pPr>
      <w:r>
        <w:rPr>
          <w:rFonts w:ascii="TimesNewRoman" w:hAnsi="TimesNewRoman" w:cs="TimesNewRoman"/>
        </w:rPr>
        <w:t>1</w:t>
      </w:r>
      <w:r w:rsidR="000015AC">
        <w:rPr>
          <w:rFonts w:ascii="TimesNewRoman" w:hAnsi="TimesNewRoman" w:cs="TimesNewRoman"/>
        </w:rPr>
        <w:t>7</w:t>
      </w:r>
      <w:r w:rsidR="008C1C17">
        <w:rPr>
          <w:rFonts w:ascii="TimesNewRoman" w:hAnsi="TimesNewRoman" w:cs="TimesNewRoman"/>
        </w:rPr>
        <w:t>.2. v</w:t>
      </w:r>
      <w:r>
        <w:rPr>
          <w:rFonts w:ascii="TimesNewRoman" w:hAnsi="TimesNewRoman" w:cs="TimesNewRoman"/>
        </w:rPr>
        <w:t>isais įtariamų ir realių smurto ir patyčių</w:t>
      </w:r>
      <w:r w:rsidR="008C1C17">
        <w:rPr>
          <w:rFonts w:ascii="TimesNewRoman" w:hAnsi="TimesNewRoman" w:cs="TimesNewRoman"/>
        </w:rPr>
        <w:t xml:space="preserve"> atvejais </w:t>
      </w:r>
      <w:r>
        <w:rPr>
          <w:rFonts w:ascii="TimesNewRoman" w:hAnsi="TimesNewRoman" w:cs="TimesNewRoman"/>
        </w:rPr>
        <w:t xml:space="preserve">kiekvienas </w:t>
      </w:r>
      <w:r w:rsidR="00FC6D66">
        <w:rPr>
          <w:rFonts w:ascii="TimesNewRoman" w:hAnsi="TimesNewRoman" w:cs="TimesNewRoman"/>
        </w:rPr>
        <w:t>mokyklos</w:t>
      </w:r>
      <w:r>
        <w:rPr>
          <w:rFonts w:ascii="TimesNewRoman" w:hAnsi="TimesNewRoman" w:cs="TimesNewRoman"/>
        </w:rPr>
        <w:t xml:space="preserve"> administracijos atstovas, mokytojas ar pagalbos mokiniui specialistas, </w:t>
      </w:r>
      <w:r>
        <w:rPr>
          <w:rFonts w:ascii="Times-Roman" w:hAnsi="Times-Roman" w:cs="Times-Roman"/>
        </w:rPr>
        <w:t>kitas darbuotojas reaguodamas:</w:t>
      </w:r>
    </w:p>
    <w:p w:rsidR="003C6416" w:rsidRPr="001B394E" w:rsidRDefault="003C6416" w:rsidP="00D478CA">
      <w:pPr>
        <w:autoSpaceDE w:val="0"/>
        <w:autoSpaceDN w:val="0"/>
        <w:adjustRightInd w:val="0"/>
        <w:ind w:firstLine="851"/>
        <w:jc w:val="both"/>
        <w:rPr>
          <w:rFonts w:ascii="TimesNewRoman" w:hAnsi="TimesNewRoman" w:cs="TimesNewRoman"/>
        </w:rPr>
      </w:pPr>
      <w:r>
        <w:rPr>
          <w:rFonts w:ascii="TimesNewRoman" w:hAnsi="TimesNewRoman" w:cs="TimesNewRoman"/>
        </w:rPr>
        <w:t>1</w:t>
      </w:r>
      <w:r w:rsidR="000015AC">
        <w:rPr>
          <w:rFonts w:ascii="TimesNewRoman" w:hAnsi="TimesNewRoman" w:cs="TimesNewRoman"/>
        </w:rPr>
        <w:t>7</w:t>
      </w:r>
      <w:r>
        <w:rPr>
          <w:rFonts w:ascii="TimesNewRoman" w:hAnsi="TimesNewRoman" w:cs="TimesNewRoman"/>
        </w:rPr>
        <w:t>.</w:t>
      </w:r>
      <w:r w:rsidR="008C1C17">
        <w:rPr>
          <w:rFonts w:ascii="TimesNewRoman" w:hAnsi="TimesNewRoman" w:cs="TimesNewRoman"/>
        </w:rPr>
        <w:t>2.</w:t>
      </w:r>
      <w:r>
        <w:rPr>
          <w:rFonts w:ascii="TimesNewRoman" w:hAnsi="TimesNewRoman" w:cs="TimesNewRoman"/>
        </w:rPr>
        <w:t xml:space="preserve">1. įsikiša įtarus ir/ar pastebėjus smurtą ar patyčias (taip pat elektronines patyčias) – nedelsiant nutraukia bet kokius tokį įtarimą keliančius </w:t>
      </w:r>
      <w:r>
        <w:rPr>
          <w:rFonts w:ascii="Times-Roman" w:hAnsi="Times-Roman" w:cs="Times-Roman"/>
        </w:rPr>
        <w:t>veiksmus;</w:t>
      </w:r>
    </w:p>
    <w:p w:rsidR="003C6416" w:rsidRDefault="003C6416" w:rsidP="00D478CA">
      <w:pPr>
        <w:autoSpaceDE w:val="0"/>
        <w:autoSpaceDN w:val="0"/>
        <w:adjustRightInd w:val="0"/>
        <w:ind w:firstLine="851"/>
        <w:jc w:val="both"/>
        <w:rPr>
          <w:rFonts w:ascii="TimesNewRoman" w:hAnsi="TimesNewRoman" w:cs="TimesNewRoman"/>
        </w:rPr>
      </w:pPr>
      <w:r>
        <w:rPr>
          <w:rFonts w:ascii="Times-Roman" w:hAnsi="Times-Roman" w:cs="Times-Roman"/>
        </w:rPr>
        <w:t>1</w:t>
      </w:r>
      <w:r w:rsidR="000015AC">
        <w:rPr>
          <w:rFonts w:ascii="Times-Roman" w:hAnsi="Times-Roman" w:cs="Times-Roman"/>
        </w:rPr>
        <w:t>7</w:t>
      </w:r>
      <w:r>
        <w:rPr>
          <w:rFonts w:ascii="Times-Roman" w:hAnsi="Times-Roman" w:cs="Times-Roman"/>
        </w:rPr>
        <w:t>.2.</w:t>
      </w:r>
      <w:r w:rsidR="008C1C17">
        <w:rPr>
          <w:rFonts w:ascii="Times-Roman" w:hAnsi="Times-Roman" w:cs="Times-Roman"/>
        </w:rPr>
        <w:t xml:space="preserve">2. </w:t>
      </w:r>
      <w:r>
        <w:rPr>
          <w:rFonts w:ascii="Times-Roman" w:hAnsi="Times-Roman" w:cs="Times-Roman"/>
        </w:rPr>
        <w:t xml:space="preserve"> </w:t>
      </w:r>
      <w:r>
        <w:rPr>
          <w:rFonts w:ascii="TimesNewRoman" w:hAnsi="TimesNewRoman" w:cs="TimesNewRoman"/>
        </w:rPr>
        <w:t xml:space="preserve">primena mokiniui, kuris tyčiojasi, </w:t>
      </w:r>
      <w:r w:rsidR="00FC6D66">
        <w:rPr>
          <w:rFonts w:ascii="TimesNewRoman" w:hAnsi="TimesNewRoman" w:cs="TimesNewRoman"/>
        </w:rPr>
        <w:t>mokyklos</w:t>
      </w:r>
      <w:r>
        <w:rPr>
          <w:rFonts w:ascii="TimesNewRoman" w:hAnsi="TimesNewRoman" w:cs="TimesNewRoman"/>
        </w:rPr>
        <w:t xml:space="preserve"> nuostatas ir elgesio taisykles;</w:t>
      </w:r>
    </w:p>
    <w:p w:rsidR="003C6416" w:rsidRDefault="003C6416" w:rsidP="00D478CA">
      <w:pPr>
        <w:autoSpaceDE w:val="0"/>
        <w:autoSpaceDN w:val="0"/>
        <w:adjustRightInd w:val="0"/>
        <w:ind w:firstLine="851"/>
        <w:jc w:val="both"/>
        <w:rPr>
          <w:rFonts w:ascii="TimesNewRoman" w:hAnsi="TimesNewRoman" w:cs="TimesNewRoman"/>
        </w:rPr>
      </w:pPr>
      <w:r>
        <w:rPr>
          <w:rFonts w:ascii="TimesNewRoman" w:hAnsi="TimesNewRoman" w:cs="TimesNewRoman"/>
        </w:rPr>
        <w:t>1</w:t>
      </w:r>
      <w:r w:rsidR="000015AC">
        <w:rPr>
          <w:rFonts w:ascii="TimesNewRoman" w:hAnsi="TimesNewRoman" w:cs="TimesNewRoman"/>
        </w:rPr>
        <w:t>7</w:t>
      </w:r>
      <w:r>
        <w:rPr>
          <w:rFonts w:ascii="TimesNewRoman" w:hAnsi="TimesNewRoman" w:cs="TimesNewRoman"/>
        </w:rPr>
        <w:t>.</w:t>
      </w:r>
      <w:r w:rsidR="008C1C17">
        <w:rPr>
          <w:rFonts w:ascii="TimesNewRoman" w:hAnsi="TimesNewRoman" w:cs="TimesNewRoman"/>
        </w:rPr>
        <w:t>2.</w:t>
      </w:r>
      <w:r>
        <w:rPr>
          <w:rFonts w:ascii="TimesNewRoman" w:hAnsi="TimesNewRoman" w:cs="TimesNewRoman"/>
        </w:rPr>
        <w:t xml:space="preserve">3. bet kuris </w:t>
      </w:r>
      <w:r w:rsidR="00FC6D66">
        <w:rPr>
          <w:rFonts w:ascii="TimesNewRoman" w:hAnsi="TimesNewRoman" w:cs="TimesNewRoman"/>
        </w:rPr>
        <w:t>mokyklos</w:t>
      </w:r>
      <w:r>
        <w:rPr>
          <w:rFonts w:ascii="TimesNewRoman" w:hAnsi="TimesNewRoman" w:cs="TimesNewRoman"/>
        </w:rPr>
        <w:t xml:space="preserve"> bendruomenės narys apie pastebėtą smurto atvejį </w:t>
      </w:r>
      <w:r w:rsidR="0005750F">
        <w:rPr>
          <w:rFonts w:ascii="TimesNewRoman" w:hAnsi="TimesNewRoman" w:cs="TimesNewRoman"/>
        </w:rPr>
        <w:t>nedelsiant praneša</w:t>
      </w:r>
      <w:r>
        <w:rPr>
          <w:rFonts w:ascii="TimesNewRoman" w:hAnsi="TimesNewRoman" w:cs="TimesNewRoman"/>
        </w:rPr>
        <w:t xml:space="preserve"> </w:t>
      </w:r>
      <w:r w:rsidR="00FC6D66">
        <w:rPr>
          <w:rFonts w:ascii="TimesNewRoman" w:hAnsi="TimesNewRoman" w:cs="TimesNewRoman"/>
        </w:rPr>
        <w:t>mokyklos</w:t>
      </w:r>
      <w:r w:rsidR="00DE0594">
        <w:rPr>
          <w:rFonts w:ascii="TimesNewRoman" w:hAnsi="TimesNewRoman" w:cs="TimesNewRoman"/>
        </w:rPr>
        <w:t xml:space="preserve"> direktoriui</w:t>
      </w:r>
      <w:r w:rsidR="00810300">
        <w:rPr>
          <w:rFonts w:ascii="TimesNewRoman" w:hAnsi="TimesNewRoman" w:cs="TimesNewRoman"/>
        </w:rPr>
        <w:t xml:space="preserve"> ar </w:t>
      </w:r>
      <w:r w:rsidR="00810300" w:rsidRPr="00DE0594">
        <w:rPr>
          <w:rFonts w:ascii="Times" w:hAnsi="Times" w:cs="TimesNewRoman"/>
        </w:rPr>
        <w:t>klas</w:t>
      </w:r>
      <w:r w:rsidR="00DE0594" w:rsidRPr="00DE0594">
        <w:rPr>
          <w:rFonts w:ascii="Times" w:hAnsi="Times" w:cs="TimesNewRoman"/>
        </w:rPr>
        <w:t>ės vadovui</w:t>
      </w:r>
      <w:r w:rsidR="00810300">
        <w:rPr>
          <w:rFonts w:ascii="TimesNewRoman" w:hAnsi="TimesNewRoman" w:cs="TimesNewRoman"/>
        </w:rPr>
        <w:t>;</w:t>
      </w:r>
    </w:p>
    <w:p w:rsidR="003C6416" w:rsidRPr="00A74D1B" w:rsidRDefault="003C6416" w:rsidP="00D478CA">
      <w:pPr>
        <w:autoSpaceDE w:val="0"/>
        <w:autoSpaceDN w:val="0"/>
        <w:adjustRightInd w:val="0"/>
        <w:ind w:firstLine="851"/>
        <w:jc w:val="both"/>
        <w:rPr>
          <w:rFonts w:ascii="TimesNewRoman" w:hAnsi="TimesNewRoman" w:cs="TimesNewRoman"/>
        </w:rPr>
      </w:pPr>
      <w:r>
        <w:rPr>
          <w:rFonts w:ascii="TimesNewRoman" w:hAnsi="TimesNewRoman" w:cs="TimesNewRoman"/>
        </w:rPr>
        <w:t>1</w:t>
      </w:r>
      <w:r w:rsidR="000015AC">
        <w:rPr>
          <w:rFonts w:ascii="TimesNewRoman" w:hAnsi="TimesNewRoman" w:cs="TimesNewRoman"/>
        </w:rPr>
        <w:t>7</w:t>
      </w:r>
      <w:r>
        <w:rPr>
          <w:rFonts w:ascii="TimesNewRoman" w:hAnsi="TimesNewRoman" w:cs="TimesNewRoman"/>
        </w:rPr>
        <w:t>.</w:t>
      </w:r>
      <w:r w:rsidR="008C1C17">
        <w:rPr>
          <w:rFonts w:ascii="TimesNewRoman" w:hAnsi="TimesNewRoman" w:cs="TimesNewRoman"/>
        </w:rPr>
        <w:t>2.</w:t>
      </w:r>
      <w:r>
        <w:rPr>
          <w:rFonts w:ascii="TimesNewRoman" w:hAnsi="TimesNewRoman" w:cs="TimesNewRoman"/>
        </w:rPr>
        <w:t>4. esant pagalbos mokinio sveikatai ir gyvybei reikalingumui, kreipiasi į pagalbą gal</w:t>
      </w:r>
      <w:r w:rsidR="00BE176C">
        <w:rPr>
          <w:rFonts w:ascii="TimesNewRoman" w:hAnsi="TimesNewRoman" w:cs="TimesNewRoman"/>
        </w:rPr>
        <w:t>inčius suteikti asmenis tėvus (</w:t>
      </w:r>
      <w:r>
        <w:rPr>
          <w:rFonts w:ascii="TimesNewRoman" w:hAnsi="TimesNewRoman" w:cs="TimesNewRoman"/>
        </w:rPr>
        <w:t xml:space="preserve">globėjus, rūpintojus) ar </w:t>
      </w:r>
      <w:r w:rsidR="00FC6D66">
        <w:rPr>
          <w:rFonts w:ascii="TimesNewRoman" w:hAnsi="TimesNewRoman" w:cs="TimesNewRoman"/>
        </w:rPr>
        <w:t>mokyklos</w:t>
      </w:r>
      <w:r w:rsidR="00BE176C">
        <w:rPr>
          <w:rFonts w:ascii="TimesNewRoman" w:hAnsi="TimesNewRoman" w:cs="TimesNewRoman"/>
        </w:rPr>
        <w:t xml:space="preserve"> darbuotojus</w:t>
      </w:r>
      <w:r>
        <w:rPr>
          <w:rFonts w:ascii="TimesNewRoman" w:hAnsi="TimesNewRoman" w:cs="TimesNewRoman"/>
        </w:rPr>
        <w:t xml:space="preserve"> ar instituci</w:t>
      </w:r>
      <w:r w:rsidR="00BE176C">
        <w:rPr>
          <w:rFonts w:ascii="Times-Roman" w:hAnsi="Times-Roman" w:cs="Times-Roman"/>
        </w:rPr>
        <w:t>jas (</w:t>
      </w:r>
      <w:r>
        <w:rPr>
          <w:rFonts w:ascii="Times-Roman" w:hAnsi="Times-Roman" w:cs="Times-Roman"/>
        </w:rPr>
        <w:t>policija,</w:t>
      </w:r>
      <w:r>
        <w:rPr>
          <w:rFonts w:ascii="TimesNewRoman" w:hAnsi="TimesNewRoman" w:cs="TimesNewRoman"/>
        </w:rPr>
        <w:t xml:space="preserve"> </w:t>
      </w:r>
      <w:r>
        <w:rPr>
          <w:rFonts w:ascii="Times-Roman" w:hAnsi="Times-Roman" w:cs="Times-Roman"/>
        </w:rPr>
        <w:t xml:space="preserve">greitoji med. </w:t>
      </w:r>
      <w:r w:rsidR="00BE176C">
        <w:rPr>
          <w:rFonts w:ascii="Times-Roman" w:hAnsi="Times-Roman" w:cs="Times-Roman"/>
        </w:rPr>
        <w:t>p</w:t>
      </w:r>
      <w:r>
        <w:rPr>
          <w:rFonts w:ascii="Times-Roman" w:hAnsi="Times-Roman" w:cs="Times-Roman"/>
        </w:rPr>
        <w:t>agalba</w:t>
      </w:r>
      <w:r w:rsidR="00BE176C">
        <w:rPr>
          <w:rFonts w:ascii="Times-Roman" w:hAnsi="Times-Roman" w:cs="Times-Roman"/>
        </w:rPr>
        <w:t xml:space="preserve"> ir kt.</w:t>
      </w:r>
      <w:r>
        <w:rPr>
          <w:rFonts w:ascii="Times-Roman" w:hAnsi="Times-Roman" w:cs="Times-Roman"/>
        </w:rPr>
        <w:t>);</w:t>
      </w:r>
    </w:p>
    <w:p w:rsidR="003C6416" w:rsidRPr="00AB17C1" w:rsidRDefault="003C6416" w:rsidP="00D478CA">
      <w:pPr>
        <w:autoSpaceDE w:val="0"/>
        <w:autoSpaceDN w:val="0"/>
        <w:adjustRightInd w:val="0"/>
        <w:ind w:firstLine="851"/>
        <w:jc w:val="both"/>
      </w:pPr>
      <w:r w:rsidRPr="00AB17C1">
        <w:rPr>
          <w:rFonts w:ascii="TimesNewRoman" w:hAnsi="TimesNewRoman" w:cs="TimesNewRoman"/>
        </w:rPr>
        <w:t>1</w:t>
      </w:r>
      <w:r w:rsidR="000015AC">
        <w:rPr>
          <w:rFonts w:ascii="TimesNewRoman" w:hAnsi="TimesNewRoman" w:cs="TimesNewRoman"/>
        </w:rPr>
        <w:t>7</w:t>
      </w:r>
      <w:r w:rsidRPr="00AB17C1">
        <w:rPr>
          <w:rFonts w:ascii="TimesNewRoman" w:hAnsi="TimesNewRoman" w:cs="TimesNewRoman"/>
        </w:rPr>
        <w:t>.</w:t>
      </w:r>
      <w:r w:rsidR="008C1C17">
        <w:rPr>
          <w:rFonts w:ascii="TimesNewRoman" w:hAnsi="TimesNewRoman" w:cs="TimesNewRoman"/>
        </w:rPr>
        <w:t>3. k</w:t>
      </w:r>
      <w:r w:rsidRPr="00AB17C1">
        <w:rPr>
          <w:rFonts w:ascii="TimesNewRoman" w:hAnsi="TimesNewRoman" w:cs="TimesNewRoman"/>
        </w:rPr>
        <w:t xml:space="preserve">lasės vadovo, administracijos atstovo, mokytojo, švietimo </w:t>
      </w:r>
      <w:r w:rsidRPr="00AB17C1">
        <w:rPr>
          <w:rFonts w:ascii="Times-Roman" w:hAnsi="Times-Roman" w:cs="Times-Roman"/>
        </w:rPr>
        <w:t xml:space="preserve">pagalbos specialisto </w:t>
      </w:r>
      <w:r w:rsidRPr="00AB17C1">
        <w:t xml:space="preserve">veiksmai, gavus informaciją apie elektronines patyčias: </w:t>
      </w:r>
    </w:p>
    <w:p w:rsidR="003C6416" w:rsidRPr="00AB17C1" w:rsidRDefault="003C6416" w:rsidP="00D478CA">
      <w:pPr>
        <w:autoSpaceDE w:val="0"/>
        <w:autoSpaceDN w:val="0"/>
        <w:adjustRightInd w:val="0"/>
        <w:ind w:firstLine="851"/>
        <w:jc w:val="both"/>
      </w:pPr>
      <w:r w:rsidRPr="00AB17C1">
        <w:t>1</w:t>
      </w:r>
      <w:r w:rsidR="000015AC">
        <w:t>7</w:t>
      </w:r>
      <w:r w:rsidRPr="00AB17C1">
        <w:t>.</w:t>
      </w:r>
      <w:r w:rsidR="008C1C17">
        <w:t>3.</w:t>
      </w:r>
      <w:r w:rsidR="0005750F">
        <w:t>1. įvertina</w:t>
      </w:r>
      <w:r w:rsidRPr="00AB17C1">
        <w:t xml:space="preserve"> grėsmę mokiniui, jo sveikatai. Grasinimų ir persekiojim</w:t>
      </w:r>
      <w:r w:rsidR="0005750F">
        <w:t>o atveju, pirmiausia, informuoja</w:t>
      </w:r>
      <w:r w:rsidR="00BE176C">
        <w:t xml:space="preserve"> mokinio tėvus (globėjus, </w:t>
      </w:r>
      <w:r w:rsidRPr="00AB17C1">
        <w:t>rūpintojus)</w:t>
      </w:r>
      <w:r w:rsidR="00DE0594">
        <w:t xml:space="preserve"> ir mokyklos direktorių</w:t>
      </w:r>
      <w:r w:rsidRPr="00AB17C1">
        <w:t>;</w:t>
      </w:r>
    </w:p>
    <w:p w:rsidR="003C6416" w:rsidRPr="00AB17C1" w:rsidRDefault="003C6416" w:rsidP="00D478CA">
      <w:pPr>
        <w:autoSpaceDE w:val="0"/>
        <w:autoSpaceDN w:val="0"/>
        <w:adjustRightInd w:val="0"/>
        <w:ind w:firstLine="851"/>
        <w:jc w:val="both"/>
      </w:pPr>
      <w:r w:rsidRPr="00AB17C1">
        <w:t>1</w:t>
      </w:r>
      <w:r w:rsidR="000015AC">
        <w:t>7</w:t>
      </w:r>
      <w:r w:rsidRPr="00AB17C1">
        <w:t>.</w:t>
      </w:r>
      <w:r w:rsidR="008C1C17">
        <w:t>3.</w:t>
      </w:r>
      <w:r w:rsidR="0005750F">
        <w:t>2. surenka</w:t>
      </w:r>
      <w:r w:rsidRPr="00AB17C1">
        <w:t xml:space="preserve"> informaciją (išsiaiškinti, kas skriaudžia, kokiu būdu, kiek mokinių įsitraukę, kiek laiko patyčios tęsiasi ir t. t);</w:t>
      </w:r>
    </w:p>
    <w:p w:rsidR="00192359" w:rsidRDefault="003C6416" w:rsidP="0005750F">
      <w:pPr>
        <w:autoSpaceDE w:val="0"/>
        <w:autoSpaceDN w:val="0"/>
        <w:adjustRightInd w:val="0"/>
        <w:ind w:firstLine="851"/>
        <w:jc w:val="both"/>
      </w:pPr>
      <w:r>
        <w:t>1</w:t>
      </w:r>
      <w:r w:rsidR="000015AC">
        <w:t>7</w:t>
      </w:r>
      <w:r>
        <w:t>.3.</w:t>
      </w:r>
      <w:r w:rsidR="008C1C17">
        <w:t>3.</w:t>
      </w:r>
      <w:r w:rsidR="0005750F">
        <w:t xml:space="preserve"> saugo</w:t>
      </w:r>
      <w:r>
        <w:t xml:space="preserve"> įrodymus (svarbu išsaugoti esamus įrodymus apie vykstančias el</w:t>
      </w:r>
      <w:r w:rsidR="0046363C">
        <w:t>ektronines patyčias (</w:t>
      </w:r>
      <w:r>
        <w:t>skriaudėjo žinutę, laišką</w:t>
      </w:r>
      <w:r w:rsidR="0046363C">
        <w:t xml:space="preserve"> ir kt.</w:t>
      </w:r>
      <w:r>
        <w:t>)</w:t>
      </w:r>
      <w:r w:rsidR="00192359">
        <w:t>;</w:t>
      </w:r>
    </w:p>
    <w:p w:rsidR="003C6416" w:rsidRDefault="000015AC" w:rsidP="0005750F">
      <w:pPr>
        <w:autoSpaceDE w:val="0"/>
        <w:autoSpaceDN w:val="0"/>
        <w:adjustRightInd w:val="0"/>
        <w:ind w:firstLine="851"/>
        <w:jc w:val="both"/>
      </w:pPr>
      <w:r>
        <w:t>17</w:t>
      </w:r>
      <w:r w:rsidR="0005750F">
        <w:t>.3.4. nedelsiant arba ne vėliau kaip kitą darbo dieną praneša</w:t>
      </w:r>
      <w:r w:rsidR="003C6416">
        <w:t xml:space="preserve"> visų įsitraukusių į elektroninių patyčių situaciją mokinių </w:t>
      </w:r>
      <w:r w:rsidR="008C1C17">
        <w:t>tėvams (globėjams, rūpintojams);</w:t>
      </w:r>
      <w:r w:rsidR="003C6416">
        <w:t xml:space="preserve"> </w:t>
      </w:r>
    </w:p>
    <w:p w:rsidR="003C6416" w:rsidRDefault="003C6416" w:rsidP="00D478CA">
      <w:pPr>
        <w:autoSpaceDE w:val="0"/>
        <w:autoSpaceDN w:val="0"/>
        <w:adjustRightInd w:val="0"/>
        <w:ind w:firstLine="851"/>
        <w:jc w:val="both"/>
      </w:pPr>
      <w:r>
        <w:t>1</w:t>
      </w:r>
      <w:r w:rsidR="000015AC">
        <w:t>7</w:t>
      </w:r>
      <w:r>
        <w:t>.</w:t>
      </w:r>
      <w:r w:rsidR="008C1C17">
        <w:t>3.</w:t>
      </w:r>
      <w:r w:rsidR="0005750F">
        <w:t>5. suteikia</w:t>
      </w:r>
      <w:r>
        <w:t xml:space="preserve"> elektronines patyčias patyrusiam mokiniui emocinę ar psichologinę pagalbą; </w:t>
      </w:r>
    </w:p>
    <w:p w:rsidR="003C6416" w:rsidRPr="0005750F" w:rsidRDefault="003C6416" w:rsidP="00D478CA">
      <w:pPr>
        <w:autoSpaceDE w:val="0"/>
        <w:autoSpaceDN w:val="0"/>
        <w:adjustRightInd w:val="0"/>
        <w:ind w:firstLine="851"/>
        <w:jc w:val="both"/>
      </w:pPr>
      <w:r w:rsidRPr="0005750F">
        <w:t>1</w:t>
      </w:r>
      <w:r w:rsidR="000015AC">
        <w:t>7</w:t>
      </w:r>
      <w:r w:rsidRPr="0005750F">
        <w:t>.</w:t>
      </w:r>
      <w:r w:rsidR="008C1C17" w:rsidRPr="0005750F">
        <w:t>3.</w:t>
      </w:r>
      <w:r w:rsidRPr="0005750F">
        <w:t xml:space="preserve">6. </w:t>
      </w:r>
      <w:r w:rsidR="008C1C17" w:rsidRPr="0005750F">
        <w:t xml:space="preserve">informacinių technologijų </w:t>
      </w:r>
      <w:r w:rsidR="0005750F" w:rsidRPr="0005750F">
        <w:t xml:space="preserve">klasėje </w:t>
      </w:r>
      <w:r w:rsidRPr="0005750F">
        <w:t>pakabintos trumpos saugumo instrukcijos-priminimas mokiniams, kur jie gali rasti atsakymus į jiems rūpimus klausimus apie elektronines patyčias;</w:t>
      </w:r>
    </w:p>
    <w:p w:rsidR="003C6416" w:rsidRPr="00A74D1B" w:rsidRDefault="003C6416" w:rsidP="00D478CA">
      <w:pPr>
        <w:autoSpaceDE w:val="0"/>
        <w:autoSpaceDN w:val="0"/>
        <w:adjustRightInd w:val="0"/>
        <w:ind w:firstLine="851"/>
        <w:jc w:val="both"/>
        <w:rPr>
          <w:rFonts w:ascii="Times-Roman" w:hAnsi="Times-Roman" w:cs="Times-Roman"/>
        </w:rPr>
      </w:pPr>
      <w:r w:rsidRPr="0005750F">
        <w:t>1</w:t>
      </w:r>
      <w:r w:rsidR="000015AC">
        <w:t>7</w:t>
      </w:r>
      <w:r w:rsidRPr="0005750F">
        <w:t>.</w:t>
      </w:r>
      <w:r w:rsidR="008C1C17" w:rsidRPr="0005750F">
        <w:t>3.</w:t>
      </w:r>
      <w:r w:rsidRPr="0005750F">
        <w:t xml:space="preserve">7. </w:t>
      </w:r>
      <w:r>
        <w:t>sužinoję apie viešą patyčių kibernetinėje erdvė</w:t>
      </w:r>
      <w:r w:rsidR="00BB27F0">
        <w:t>je panaudo</w:t>
      </w:r>
      <w:r>
        <w:t>jus v</w:t>
      </w:r>
      <w:r w:rsidR="00BB27F0">
        <w:t xml:space="preserve">aizdinę informaciją atvejį, ir </w:t>
      </w:r>
      <w:r>
        <w:t>s</w:t>
      </w:r>
      <w:r w:rsidR="00BB27F0">
        <w:t>m</w:t>
      </w:r>
      <w:r>
        <w:t xml:space="preserve">urtaujančio, ir smurtą patiriančio mokinio tėvai (globėjai, rūpintojai) privalo, o kiti asmenys turi teisę apie tai pranešti Lietuvos Respublikos ryšių reguliavimo tarnybai pateikdami prašymą interneto svetainėje adresu </w:t>
      </w:r>
      <w:proofErr w:type="spellStart"/>
      <w:r>
        <w:t>www.draugiskasinternetas.lt</w:t>
      </w:r>
      <w:proofErr w:type="spellEnd"/>
    </w:p>
    <w:p w:rsidR="003C6416" w:rsidRDefault="003C6416" w:rsidP="00D478CA">
      <w:pPr>
        <w:autoSpaceDE w:val="0"/>
        <w:autoSpaceDN w:val="0"/>
        <w:adjustRightInd w:val="0"/>
        <w:ind w:firstLine="851"/>
        <w:jc w:val="both"/>
        <w:rPr>
          <w:rFonts w:ascii="TimesNewRoman" w:hAnsi="TimesNewRoman" w:cs="TimesNewRoman"/>
        </w:rPr>
      </w:pPr>
      <w:r>
        <w:rPr>
          <w:rFonts w:ascii="TimesNewRoman" w:hAnsi="TimesNewRoman" w:cs="TimesNewRoman"/>
        </w:rPr>
        <w:t>1</w:t>
      </w:r>
      <w:r w:rsidR="000015AC">
        <w:rPr>
          <w:rFonts w:ascii="TimesNewRoman" w:hAnsi="TimesNewRoman" w:cs="TimesNewRoman"/>
        </w:rPr>
        <w:t>8</w:t>
      </w:r>
      <w:r>
        <w:rPr>
          <w:rFonts w:ascii="TimesNewRoman" w:hAnsi="TimesNewRoman" w:cs="TimesNewRoman"/>
        </w:rPr>
        <w:t>. Klasės vadovas gavęs informaciją apie įtariamas ir/ar įvykusias smurtą ir patyčias:</w:t>
      </w:r>
    </w:p>
    <w:p w:rsidR="003C6416" w:rsidRDefault="003C6416" w:rsidP="00D478CA">
      <w:pPr>
        <w:autoSpaceDE w:val="0"/>
        <w:autoSpaceDN w:val="0"/>
        <w:adjustRightInd w:val="0"/>
        <w:ind w:firstLine="851"/>
        <w:jc w:val="both"/>
        <w:rPr>
          <w:rFonts w:ascii="TimesNewRoman" w:hAnsi="TimesNewRoman" w:cs="TimesNewRoman"/>
        </w:rPr>
      </w:pPr>
      <w:r>
        <w:rPr>
          <w:rFonts w:ascii="TimesNewRoman" w:hAnsi="TimesNewRoman" w:cs="TimesNewRoman"/>
        </w:rPr>
        <w:t>1</w:t>
      </w:r>
      <w:r w:rsidR="000015AC">
        <w:rPr>
          <w:rFonts w:ascii="TimesNewRoman" w:hAnsi="TimesNewRoman" w:cs="TimesNewRoman"/>
        </w:rPr>
        <w:t>8</w:t>
      </w:r>
      <w:r>
        <w:rPr>
          <w:rFonts w:ascii="TimesNewRoman" w:hAnsi="TimesNewRoman" w:cs="TimesNewRoman"/>
        </w:rPr>
        <w:t xml:space="preserve">.1. </w:t>
      </w:r>
      <w:r w:rsidR="0005750F">
        <w:rPr>
          <w:rFonts w:ascii="TimesNewRoman" w:hAnsi="TimesNewRoman" w:cs="TimesNewRoman"/>
        </w:rPr>
        <w:t xml:space="preserve">per vieną darbo dieną </w:t>
      </w:r>
      <w:r>
        <w:rPr>
          <w:rFonts w:ascii="TimesNewRoman" w:hAnsi="TimesNewRoman" w:cs="TimesNewRoman"/>
        </w:rPr>
        <w:t>užpildo pranešimo apie patyčias formą (priedas Nr. 1);</w:t>
      </w:r>
    </w:p>
    <w:p w:rsidR="003C6416" w:rsidRPr="004504D8" w:rsidRDefault="003C6416" w:rsidP="00D478CA">
      <w:pPr>
        <w:autoSpaceDE w:val="0"/>
        <w:autoSpaceDN w:val="0"/>
        <w:adjustRightInd w:val="0"/>
        <w:ind w:firstLine="851"/>
        <w:jc w:val="both"/>
        <w:rPr>
          <w:rFonts w:ascii="TimesNewRoman" w:hAnsi="TimesNewRoman" w:cs="TimesNewRoman"/>
        </w:rPr>
      </w:pPr>
      <w:r>
        <w:rPr>
          <w:rFonts w:ascii="TimesNewRoman" w:hAnsi="TimesNewRoman" w:cs="TimesNewRoman"/>
        </w:rPr>
        <w:t>1</w:t>
      </w:r>
      <w:r w:rsidR="000015AC">
        <w:rPr>
          <w:rFonts w:ascii="TimesNewRoman" w:hAnsi="TimesNewRoman" w:cs="TimesNewRoman"/>
        </w:rPr>
        <w:t>8</w:t>
      </w:r>
      <w:r>
        <w:rPr>
          <w:rFonts w:ascii="TimesNewRoman" w:hAnsi="TimesNewRoman" w:cs="TimesNewRoman"/>
        </w:rPr>
        <w:t xml:space="preserve">.2. </w:t>
      </w:r>
      <w:r w:rsidR="00BB27F0">
        <w:rPr>
          <w:rFonts w:ascii="TimesNewRoman" w:hAnsi="TimesNewRoman" w:cs="TimesNewRoman"/>
        </w:rPr>
        <w:t>pranešimą</w:t>
      </w:r>
      <w:r>
        <w:rPr>
          <w:rFonts w:ascii="TimesNewRoman" w:hAnsi="TimesNewRoman" w:cs="TimesNewRoman"/>
        </w:rPr>
        <w:t xml:space="preserve"> apie patyčias </w:t>
      </w:r>
      <w:r w:rsidR="00BB27F0">
        <w:rPr>
          <w:rFonts w:ascii="TimesNewRoman" w:hAnsi="TimesNewRoman" w:cs="TimesNewRoman"/>
        </w:rPr>
        <w:t xml:space="preserve">pateikia socialiniam pedagogui, kuris pranešimą </w:t>
      </w:r>
      <w:r w:rsidR="00BB27F0" w:rsidRPr="004504D8">
        <w:rPr>
          <w:rFonts w:ascii="TimesNewRoman" w:hAnsi="TimesNewRoman" w:cs="TimesNewRoman"/>
        </w:rPr>
        <w:t>registruoja</w:t>
      </w:r>
      <w:r w:rsidRPr="004504D8">
        <w:rPr>
          <w:rFonts w:ascii="TimesNewRoman" w:hAnsi="TimesNewRoman" w:cs="TimesNewRoman"/>
        </w:rPr>
        <w:t xml:space="preserve"> smurto ir patyčių registravimo žurnale;</w:t>
      </w:r>
    </w:p>
    <w:p w:rsidR="003C6416" w:rsidRDefault="003C6416" w:rsidP="00D478CA">
      <w:pPr>
        <w:autoSpaceDE w:val="0"/>
        <w:autoSpaceDN w:val="0"/>
        <w:adjustRightInd w:val="0"/>
        <w:ind w:firstLine="851"/>
        <w:jc w:val="both"/>
        <w:rPr>
          <w:rFonts w:ascii="TimesNewRoman" w:hAnsi="TimesNewRoman" w:cs="TimesNewRoman"/>
        </w:rPr>
      </w:pPr>
      <w:r>
        <w:rPr>
          <w:rFonts w:ascii="Times-Roman" w:hAnsi="Times-Roman" w:cs="Times-Roman"/>
        </w:rPr>
        <w:t>1</w:t>
      </w:r>
      <w:r w:rsidR="000015AC">
        <w:rPr>
          <w:rFonts w:ascii="Times-Roman" w:hAnsi="Times-Roman" w:cs="Times-Roman"/>
        </w:rPr>
        <w:t>8</w:t>
      </w:r>
      <w:r>
        <w:rPr>
          <w:rFonts w:ascii="Times-Roman" w:hAnsi="Times-Roman" w:cs="Times-Roman"/>
        </w:rPr>
        <w:t>.3. kartu su pagalbos mokiniui specialistais organizuoja individualius pokalbius su p</w:t>
      </w:r>
      <w:r>
        <w:rPr>
          <w:rFonts w:ascii="TimesNewRoman" w:hAnsi="TimesNewRoman" w:cs="TimesNewRoman"/>
        </w:rPr>
        <w:t>atyčių dalyviais, informuoja jų tėvus (globėjus, rūpintojus), esant poreikiui kviečia mokinių tėvus dalyvauti pokalbiuose;</w:t>
      </w:r>
    </w:p>
    <w:p w:rsidR="003C6416" w:rsidRDefault="003C6416" w:rsidP="00D478CA">
      <w:pPr>
        <w:autoSpaceDE w:val="0"/>
        <w:autoSpaceDN w:val="0"/>
        <w:adjustRightInd w:val="0"/>
        <w:ind w:firstLine="851"/>
        <w:jc w:val="both"/>
        <w:rPr>
          <w:rFonts w:ascii="TimesNewRoman" w:hAnsi="TimesNewRoman" w:cs="TimesNewRoman"/>
        </w:rPr>
      </w:pPr>
      <w:r>
        <w:rPr>
          <w:rFonts w:ascii="Times-Roman" w:hAnsi="Times-Roman" w:cs="Times-Roman"/>
        </w:rPr>
        <w:t>1</w:t>
      </w:r>
      <w:r w:rsidR="000015AC">
        <w:rPr>
          <w:rFonts w:ascii="Times-Roman" w:hAnsi="Times-Roman" w:cs="Times-Roman"/>
        </w:rPr>
        <w:t>8</w:t>
      </w:r>
      <w:r>
        <w:rPr>
          <w:rFonts w:ascii="Times-Roman" w:hAnsi="Times-Roman" w:cs="Times-Roman"/>
        </w:rPr>
        <w:t xml:space="preserve">.4. </w:t>
      </w:r>
      <w:r>
        <w:rPr>
          <w:rFonts w:ascii="TimesNewRoman" w:hAnsi="TimesNewRoman" w:cs="TimesNewRoman"/>
        </w:rPr>
        <w:t xml:space="preserve">klasės vadovas nesiliaujant patyčioms ar esant sudėtingesniam patyčių atvejui kreipiasi į </w:t>
      </w:r>
      <w:r w:rsidR="00FD703A" w:rsidRPr="00FD703A">
        <w:rPr>
          <w:rFonts w:ascii="TimesNewRoman" w:hAnsi="TimesNewRoman" w:cs="TimesNewRoman"/>
        </w:rPr>
        <w:t>M</w:t>
      </w:r>
      <w:r w:rsidR="00176FD3" w:rsidRPr="00FD703A">
        <w:rPr>
          <w:rFonts w:ascii="TimesNewRoman" w:hAnsi="TimesNewRoman" w:cs="TimesNewRoman"/>
        </w:rPr>
        <w:t>okyklos</w:t>
      </w:r>
      <w:r w:rsidR="00F72CA1" w:rsidRPr="00FD703A">
        <w:rPr>
          <w:rFonts w:ascii="TimesNewRoman" w:hAnsi="TimesNewRoman" w:cs="TimesNewRoman"/>
        </w:rPr>
        <w:t xml:space="preserve"> vaiko gerovės komisiją </w:t>
      </w:r>
      <w:r w:rsidR="00F72CA1">
        <w:rPr>
          <w:rFonts w:ascii="TimesNewRoman" w:hAnsi="TimesNewRoman" w:cs="TimesNewRoman"/>
        </w:rPr>
        <w:t>ir</w:t>
      </w:r>
      <w:r>
        <w:rPr>
          <w:rFonts w:ascii="TimesNewRoman" w:hAnsi="TimesNewRoman" w:cs="TimesNewRoman"/>
        </w:rPr>
        <w:t xml:space="preserve"> perduoda surinktus faktus apie netinkamą elgesį. </w:t>
      </w:r>
    </w:p>
    <w:p w:rsidR="00886A7E" w:rsidRDefault="00886A7E" w:rsidP="00D478CA">
      <w:pPr>
        <w:autoSpaceDE w:val="0"/>
        <w:autoSpaceDN w:val="0"/>
        <w:adjustRightInd w:val="0"/>
        <w:ind w:firstLine="851"/>
        <w:jc w:val="both"/>
        <w:rPr>
          <w:rFonts w:ascii="TimesNewRoman" w:hAnsi="TimesNewRoman" w:cs="TimesNewRoman"/>
        </w:rPr>
      </w:pPr>
      <w:r>
        <w:rPr>
          <w:rFonts w:ascii="TimesNewRoman" w:hAnsi="TimesNewRoman" w:cs="TimesNewRoman"/>
        </w:rPr>
        <w:t>1</w:t>
      </w:r>
      <w:r w:rsidR="000015AC">
        <w:rPr>
          <w:rFonts w:ascii="TimesNewRoman" w:hAnsi="TimesNewRoman" w:cs="TimesNewRoman"/>
        </w:rPr>
        <w:t>8</w:t>
      </w:r>
      <w:r>
        <w:rPr>
          <w:rFonts w:ascii="TimesNewRoman" w:hAnsi="TimesNewRoman" w:cs="TimesNewRoman"/>
        </w:rPr>
        <w:t xml:space="preserve">.5. </w:t>
      </w:r>
      <w:r>
        <w:rPr>
          <w:rFonts w:ascii="Times-Roman" w:hAnsi="Times-Roman" w:cs="Times-Roman"/>
        </w:rPr>
        <w:t xml:space="preserve">atlieka kitus </w:t>
      </w:r>
      <w:r>
        <w:rPr>
          <w:rFonts w:ascii="TimesNewRoman" w:hAnsi="TimesNewRoman" w:cs="TimesNewRoman"/>
        </w:rPr>
        <w:t>Mokyklos smurto ir patyčių prevencijos ir intervencijos vykdymo tvarkos apraše numatytus veiksmus.</w:t>
      </w:r>
    </w:p>
    <w:p w:rsidR="00886A7E" w:rsidRPr="001B394E" w:rsidRDefault="000015AC" w:rsidP="00D478CA">
      <w:pPr>
        <w:autoSpaceDE w:val="0"/>
        <w:autoSpaceDN w:val="0"/>
        <w:adjustRightInd w:val="0"/>
        <w:ind w:firstLine="851"/>
        <w:jc w:val="both"/>
        <w:rPr>
          <w:rFonts w:ascii="Times-Roman" w:hAnsi="Times-Roman" w:cs="Times-Roman"/>
        </w:rPr>
      </w:pPr>
      <w:r>
        <w:rPr>
          <w:rFonts w:ascii="TimesNewRoman" w:hAnsi="TimesNewRoman" w:cs="TimesNewRoman"/>
        </w:rPr>
        <w:t>19</w:t>
      </w:r>
      <w:r w:rsidR="00886A7E">
        <w:rPr>
          <w:rFonts w:ascii="TimesNewRoman" w:hAnsi="TimesNewRoman" w:cs="TimesNewRoman"/>
        </w:rPr>
        <w:t xml:space="preserve">. Mokyklos vaiko gerovės komisija </w:t>
      </w:r>
      <w:r w:rsidR="00EF06A4">
        <w:rPr>
          <w:rFonts w:ascii="TimesNewRoman" w:hAnsi="TimesNewRoman" w:cs="TimesNewRoman"/>
        </w:rPr>
        <w:t>įvertinsi</w:t>
      </w:r>
      <w:r w:rsidR="00886A7E">
        <w:rPr>
          <w:rFonts w:ascii="TimesNewRoman" w:hAnsi="TimesNewRoman" w:cs="TimesNewRoman"/>
        </w:rPr>
        <w:t xml:space="preserve"> turimą informaciją:</w:t>
      </w:r>
    </w:p>
    <w:p w:rsidR="00886A7E" w:rsidRPr="004504D8" w:rsidRDefault="000015AC" w:rsidP="00D478CA">
      <w:pPr>
        <w:autoSpaceDE w:val="0"/>
        <w:autoSpaceDN w:val="0"/>
        <w:adjustRightInd w:val="0"/>
        <w:ind w:firstLine="851"/>
        <w:jc w:val="both"/>
        <w:rPr>
          <w:rFonts w:ascii="TimesNewRoman" w:hAnsi="TimesNewRoman" w:cs="TimesNewRoman"/>
        </w:rPr>
      </w:pPr>
      <w:r w:rsidRPr="004504D8">
        <w:rPr>
          <w:rFonts w:ascii="Times-Roman" w:hAnsi="Times-Roman" w:cs="Times-Roman"/>
        </w:rPr>
        <w:lastRenderedPageBreak/>
        <w:t>19</w:t>
      </w:r>
      <w:r w:rsidR="00886A7E" w:rsidRPr="004504D8">
        <w:rPr>
          <w:rFonts w:ascii="Times-Roman" w:hAnsi="Times-Roman" w:cs="Times-Roman"/>
        </w:rPr>
        <w:t xml:space="preserve">.1 numato </w:t>
      </w:r>
      <w:r w:rsidR="00886A7E" w:rsidRPr="004504D8">
        <w:rPr>
          <w:rFonts w:ascii="TimesNewRoman" w:hAnsi="TimesNewRoman" w:cs="TimesNewRoman"/>
        </w:rPr>
        <w:t xml:space="preserve">veiksmų planą, supažindina su jo nevykdymo pasekmėmis skriaudėją ir </w:t>
      </w:r>
      <w:r w:rsidR="00E333BB" w:rsidRPr="004504D8">
        <w:rPr>
          <w:rFonts w:ascii="TimesNewRoman" w:hAnsi="TimesNewRoman" w:cs="TimesNewRoman"/>
        </w:rPr>
        <w:t>jo tėvus (globėjus, rūpintojus)</w:t>
      </w:r>
      <w:r w:rsidR="00886A7E" w:rsidRPr="004504D8">
        <w:rPr>
          <w:rFonts w:ascii="TimesNewRoman" w:hAnsi="TimesNewRoman" w:cs="TimesNewRoman"/>
        </w:rPr>
        <w:t>;</w:t>
      </w:r>
    </w:p>
    <w:p w:rsidR="00E333BB" w:rsidRDefault="000015AC" w:rsidP="00D478CA">
      <w:pPr>
        <w:autoSpaceDE w:val="0"/>
        <w:autoSpaceDN w:val="0"/>
        <w:adjustRightInd w:val="0"/>
        <w:ind w:firstLine="851"/>
        <w:jc w:val="both"/>
        <w:rPr>
          <w:rFonts w:ascii="TimesNewRoman" w:hAnsi="TimesNewRoman" w:cs="TimesNewRoman"/>
        </w:rPr>
      </w:pPr>
      <w:r w:rsidRPr="004504D8">
        <w:rPr>
          <w:rFonts w:ascii="TimesNewRoman" w:hAnsi="TimesNewRoman" w:cs="TimesNewRoman"/>
        </w:rPr>
        <w:t>19</w:t>
      </w:r>
      <w:r w:rsidR="00886A7E" w:rsidRPr="004504D8">
        <w:rPr>
          <w:rFonts w:ascii="TimesNewRoman" w:hAnsi="TimesNewRoman" w:cs="TimesNewRoman"/>
        </w:rPr>
        <w:t>.2.</w:t>
      </w:r>
      <w:r w:rsidR="00E333BB" w:rsidRPr="004504D8">
        <w:rPr>
          <w:rFonts w:ascii="TimesNewRoman" w:hAnsi="TimesNewRoman" w:cs="TimesNewRoman"/>
        </w:rPr>
        <w:t xml:space="preserve"> </w:t>
      </w:r>
      <w:r w:rsidR="004504D8" w:rsidRPr="004504D8">
        <w:rPr>
          <w:rFonts w:ascii="TimesNewRoman" w:hAnsi="TimesNewRoman" w:cs="TimesNewRoman"/>
        </w:rPr>
        <w:t xml:space="preserve">prireikus </w:t>
      </w:r>
      <w:r w:rsidR="00E333BB" w:rsidRPr="004504D8">
        <w:rPr>
          <w:rFonts w:ascii="TimesNewRoman" w:hAnsi="TimesNewRoman" w:cs="TimesNewRoman"/>
        </w:rPr>
        <w:t xml:space="preserve">sudaroma pagalbos mokiniui sutartis (klasės </w:t>
      </w:r>
      <w:r w:rsidR="00E333BB">
        <w:rPr>
          <w:rFonts w:ascii="TimesNewRoman" w:hAnsi="TimesNewRoman" w:cs="TimesNewRoman"/>
        </w:rPr>
        <w:t>vadovas, mokinys, tėvai);</w:t>
      </w:r>
    </w:p>
    <w:p w:rsidR="00E333BB" w:rsidRDefault="000015AC" w:rsidP="00D478CA">
      <w:pPr>
        <w:autoSpaceDE w:val="0"/>
        <w:autoSpaceDN w:val="0"/>
        <w:adjustRightInd w:val="0"/>
        <w:ind w:firstLine="851"/>
        <w:jc w:val="both"/>
        <w:rPr>
          <w:rFonts w:ascii="TimesNewRoman" w:hAnsi="TimesNewRoman" w:cs="TimesNewRoman"/>
        </w:rPr>
      </w:pPr>
      <w:r>
        <w:rPr>
          <w:rFonts w:ascii="TimesNewRoman" w:hAnsi="TimesNewRoman" w:cs="TimesNewRoman"/>
        </w:rPr>
        <w:t>19</w:t>
      </w:r>
      <w:r w:rsidR="00E333BB">
        <w:rPr>
          <w:rFonts w:ascii="TimesNewRoman" w:hAnsi="TimesNewRoman" w:cs="TimesNewRoman"/>
        </w:rPr>
        <w:t>.3</w:t>
      </w:r>
      <w:r w:rsidR="00DE0594">
        <w:rPr>
          <w:rFonts w:ascii="TimesNewRoman" w:hAnsi="TimesNewRoman" w:cs="TimesNewRoman"/>
        </w:rPr>
        <w:t xml:space="preserve"> informuoja mokyklos direktorių</w:t>
      </w:r>
      <w:r w:rsidR="00886A7E">
        <w:rPr>
          <w:rFonts w:ascii="TimesNewRoman" w:hAnsi="TimesNewRoman" w:cs="TimesNewRoman"/>
        </w:rPr>
        <w:t xml:space="preserve"> apie esamą situaciją;</w:t>
      </w:r>
    </w:p>
    <w:p w:rsidR="00E333BB" w:rsidRPr="00E333BB" w:rsidRDefault="000015AC" w:rsidP="00D478CA">
      <w:pPr>
        <w:autoSpaceDE w:val="0"/>
        <w:autoSpaceDN w:val="0"/>
        <w:adjustRightInd w:val="0"/>
        <w:ind w:firstLine="851"/>
        <w:jc w:val="both"/>
        <w:rPr>
          <w:rFonts w:ascii="TimesNewRoman" w:hAnsi="TimesNewRoman" w:cs="TimesNewRoman"/>
        </w:rPr>
      </w:pPr>
      <w:r>
        <w:rPr>
          <w:rFonts w:ascii="TimesNewRoman" w:hAnsi="TimesNewRoman" w:cs="TimesNewRoman"/>
        </w:rPr>
        <w:t>19</w:t>
      </w:r>
      <w:r w:rsidR="00E333BB">
        <w:rPr>
          <w:rFonts w:ascii="TimesNewRoman" w:hAnsi="TimesNewRoman" w:cs="TimesNewRoman"/>
        </w:rPr>
        <w:t>.4. pakartotinai svarstant trečią kartą mokyklos vaiko gerovės komisi</w:t>
      </w:r>
      <w:r w:rsidR="00D478CA">
        <w:rPr>
          <w:rFonts w:ascii="TimesNewRoman" w:hAnsi="TimesNewRoman" w:cs="TimesNewRoman"/>
        </w:rPr>
        <w:t>joje, kreipiasi į savivaldybės V</w:t>
      </w:r>
      <w:r w:rsidR="00E333BB">
        <w:rPr>
          <w:rFonts w:ascii="TimesNewRoman" w:hAnsi="TimesNewRoman" w:cs="TimesNewRoman"/>
        </w:rPr>
        <w:t>aiko gerovės komisiją, Vaiko teisių apsaugos skyrių, policijos komisariatą (dėl tėvų valdžios nepanaudojimo);</w:t>
      </w:r>
    </w:p>
    <w:p w:rsidR="00886A7E" w:rsidRDefault="000015AC" w:rsidP="00D478CA">
      <w:pPr>
        <w:autoSpaceDE w:val="0"/>
        <w:autoSpaceDN w:val="0"/>
        <w:adjustRightInd w:val="0"/>
        <w:ind w:firstLine="851"/>
        <w:jc w:val="both"/>
        <w:rPr>
          <w:rFonts w:ascii="TimesNewRoman" w:hAnsi="TimesNewRoman" w:cs="TimesNewRoman"/>
        </w:rPr>
      </w:pPr>
      <w:r>
        <w:rPr>
          <w:rFonts w:ascii="TimesNewRoman" w:hAnsi="TimesNewRoman" w:cs="TimesNewRoman"/>
        </w:rPr>
        <w:t>19</w:t>
      </w:r>
      <w:r w:rsidR="00E333BB">
        <w:rPr>
          <w:rFonts w:ascii="TimesNewRoman" w:hAnsi="TimesNewRoman" w:cs="TimesNewRoman"/>
        </w:rPr>
        <w:t>.4</w:t>
      </w:r>
      <w:r w:rsidR="00886A7E">
        <w:rPr>
          <w:rFonts w:ascii="TimesNewRoman" w:hAnsi="TimesNewRoman" w:cs="TimesNewRoman"/>
        </w:rPr>
        <w:t>. atlieka kitus mokyklos tvarkos apraše numatytus veiksmus.</w:t>
      </w:r>
    </w:p>
    <w:p w:rsidR="00886A7E" w:rsidRDefault="000015AC" w:rsidP="00D478CA">
      <w:pPr>
        <w:autoSpaceDE w:val="0"/>
        <w:autoSpaceDN w:val="0"/>
        <w:adjustRightInd w:val="0"/>
        <w:ind w:firstLine="851"/>
        <w:jc w:val="both"/>
        <w:rPr>
          <w:rFonts w:ascii="TimesNewRoman" w:hAnsi="TimesNewRoman" w:cs="TimesNewRoman"/>
        </w:rPr>
      </w:pPr>
      <w:r>
        <w:rPr>
          <w:rFonts w:ascii="TimesNewRoman" w:hAnsi="TimesNewRoman" w:cs="TimesNewRoman"/>
        </w:rPr>
        <w:t>20</w:t>
      </w:r>
      <w:r w:rsidR="00886A7E" w:rsidRPr="00900023">
        <w:rPr>
          <w:rFonts w:ascii="TimesNewRoman" w:hAnsi="TimesNewRoman" w:cs="TimesNewRoman"/>
        </w:rPr>
        <w:t>. Pagalbos</w:t>
      </w:r>
      <w:r w:rsidR="00886A7E">
        <w:rPr>
          <w:rFonts w:ascii="TimesNewRoman" w:hAnsi="TimesNewRoman" w:cs="TimesNewRoman"/>
        </w:rPr>
        <w:t xml:space="preserve"> mokiniui specialistai gavę informaciją apie įtariamas ir/ar įvykusias smurtą ir patyčias:</w:t>
      </w:r>
    </w:p>
    <w:p w:rsidR="00886A7E" w:rsidRDefault="00886A7E" w:rsidP="00D478CA">
      <w:pPr>
        <w:autoSpaceDE w:val="0"/>
        <w:autoSpaceDN w:val="0"/>
        <w:adjustRightInd w:val="0"/>
        <w:ind w:firstLine="851"/>
        <w:jc w:val="both"/>
        <w:rPr>
          <w:rFonts w:ascii="TimesNewRoman" w:hAnsi="TimesNewRoman" w:cs="TimesNewRoman"/>
        </w:rPr>
      </w:pPr>
      <w:r>
        <w:rPr>
          <w:rFonts w:ascii="TimesNewRoman" w:hAnsi="TimesNewRoman" w:cs="TimesNewRoman"/>
        </w:rPr>
        <w:t>2</w:t>
      </w:r>
      <w:r w:rsidR="000015AC">
        <w:rPr>
          <w:rFonts w:ascii="TimesNewRoman" w:hAnsi="TimesNewRoman" w:cs="TimesNewRoman"/>
        </w:rPr>
        <w:t>0</w:t>
      </w:r>
      <w:r>
        <w:rPr>
          <w:rFonts w:ascii="TimesNewRoman" w:hAnsi="TimesNewRoman" w:cs="TimesNewRoman"/>
        </w:rPr>
        <w:t>.1. pedagoginės psichologinės tarnybos psichologas privalo nedelsdamas, bet ne vėliau kaip per 5 d</w:t>
      </w:r>
      <w:r w:rsidR="00DE0594">
        <w:rPr>
          <w:rFonts w:ascii="TimesNewRoman" w:hAnsi="TimesNewRoman" w:cs="TimesNewRoman"/>
        </w:rPr>
        <w:t>arbo dienas, nuo mokyklos direktoriaus</w:t>
      </w:r>
      <w:r>
        <w:rPr>
          <w:rFonts w:ascii="TimesNewRoman" w:hAnsi="TimesNewRoman" w:cs="TimesNewRoman"/>
        </w:rPr>
        <w:t xml:space="preserve"> pranešimo apie smurtą fakto gavimo suteikti psichologinę pagalbą smurtavusiems ir smurtą patyrusiems mokiniams. Psichologinės pagalbos trukmę nustato psichologas, atsižvelgdamas į švietimo ir mokslo ministro nustatytą psichologinės pagalbos teikimo tvarką;</w:t>
      </w:r>
    </w:p>
    <w:p w:rsidR="00886A7E" w:rsidRDefault="00886A7E" w:rsidP="00D478CA">
      <w:pPr>
        <w:autoSpaceDE w:val="0"/>
        <w:autoSpaceDN w:val="0"/>
        <w:adjustRightInd w:val="0"/>
        <w:ind w:firstLine="851"/>
        <w:jc w:val="both"/>
        <w:rPr>
          <w:rFonts w:ascii="TimesNewRoman" w:hAnsi="TimesNewRoman" w:cs="TimesNewRoman"/>
        </w:rPr>
      </w:pPr>
      <w:r>
        <w:rPr>
          <w:rFonts w:ascii="TimesNewRoman" w:hAnsi="TimesNewRoman" w:cs="TimesNewRoman"/>
        </w:rPr>
        <w:t>2</w:t>
      </w:r>
      <w:r w:rsidR="000015AC">
        <w:rPr>
          <w:rFonts w:ascii="TimesNewRoman" w:hAnsi="TimesNewRoman" w:cs="TimesNewRoman"/>
        </w:rPr>
        <w:t>0</w:t>
      </w:r>
      <w:r>
        <w:rPr>
          <w:rFonts w:ascii="TimesNewRoman" w:hAnsi="TimesNewRoman" w:cs="TimesNewRoman"/>
        </w:rPr>
        <w:t>.2. socialinis pedagogas teikia konsultacijas smurtavusiems, smurtą patyrusiems ir stebėjusiems mokiniams, atsižvelgdamas į situaciją;</w:t>
      </w:r>
    </w:p>
    <w:p w:rsidR="00886A7E" w:rsidRDefault="00886A7E" w:rsidP="00D478CA">
      <w:pPr>
        <w:autoSpaceDE w:val="0"/>
        <w:autoSpaceDN w:val="0"/>
        <w:adjustRightInd w:val="0"/>
        <w:ind w:firstLine="851"/>
        <w:jc w:val="both"/>
        <w:rPr>
          <w:rFonts w:ascii="TimesNewRoman" w:hAnsi="TimesNewRoman" w:cs="TimesNewRoman"/>
        </w:rPr>
      </w:pPr>
      <w:r>
        <w:rPr>
          <w:rFonts w:ascii="TimesNewRoman" w:hAnsi="TimesNewRoman" w:cs="TimesNewRoman"/>
        </w:rPr>
        <w:t>2</w:t>
      </w:r>
      <w:r w:rsidR="000015AC">
        <w:rPr>
          <w:rFonts w:ascii="TimesNewRoman" w:hAnsi="TimesNewRoman" w:cs="TimesNewRoman"/>
        </w:rPr>
        <w:t>0</w:t>
      </w:r>
      <w:r>
        <w:rPr>
          <w:rFonts w:ascii="TimesNewRoman" w:hAnsi="TimesNewRoman" w:cs="TimesNewRoman"/>
        </w:rPr>
        <w:t xml:space="preserve">.3. </w:t>
      </w:r>
      <w:r w:rsidRPr="004504D8">
        <w:rPr>
          <w:rFonts w:ascii="TimesNewRoman" w:hAnsi="TimesNewRoman" w:cs="TimesNewRoman"/>
        </w:rPr>
        <w:t xml:space="preserve">socialinis pedagogas pildo </w:t>
      </w:r>
      <w:r w:rsidR="004504D8" w:rsidRPr="004504D8">
        <w:rPr>
          <w:rFonts w:ascii="TimesNewRoman" w:hAnsi="TimesNewRoman" w:cs="TimesNewRoman"/>
        </w:rPr>
        <w:t>smurto ir patyčių registravimo žurnalą</w:t>
      </w:r>
      <w:r w:rsidRPr="004504D8">
        <w:rPr>
          <w:rFonts w:ascii="TimesNewRoman" w:hAnsi="TimesNewRoman" w:cs="TimesNewRoman"/>
        </w:rPr>
        <w:t>;</w:t>
      </w:r>
    </w:p>
    <w:p w:rsidR="00886A7E" w:rsidRDefault="00886A7E" w:rsidP="00D478CA">
      <w:pPr>
        <w:autoSpaceDE w:val="0"/>
        <w:autoSpaceDN w:val="0"/>
        <w:adjustRightInd w:val="0"/>
        <w:ind w:firstLine="851"/>
        <w:jc w:val="both"/>
        <w:rPr>
          <w:rFonts w:ascii="TimesNewRoman" w:hAnsi="TimesNewRoman" w:cs="TimesNewRoman"/>
        </w:rPr>
      </w:pPr>
      <w:r>
        <w:rPr>
          <w:rFonts w:ascii="TimesNewRoman" w:hAnsi="TimesNewRoman" w:cs="TimesNewRoman"/>
        </w:rPr>
        <w:t>2</w:t>
      </w:r>
      <w:r w:rsidR="000015AC">
        <w:rPr>
          <w:rFonts w:ascii="TimesNewRoman" w:hAnsi="TimesNewRoman" w:cs="TimesNewRoman"/>
        </w:rPr>
        <w:t>0</w:t>
      </w:r>
      <w:r>
        <w:rPr>
          <w:rFonts w:ascii="TimesNewRoman" w:hAnsi="TimesNewRoman" w:cs="TimesNewRoman"/>
        </w:rPr>
        <w:t xml:space="preserve">.4. socialinis pedagogas kartu su klasių vadovais </w:t>
      </w:r>
      <w:r w:rsidRPr="00002F45">
        <w:rPr>
          <w:rFonts w:ascii="TimesNewRoman" w:hAnsi="TimesNewRoman" w:cs="TimesNewRoman"/>
          <w:color w:val="000000" w:themeColor="text1"/>
        </w:rPr>
        <w:t>kasmet išanalizuoja ir apibendrina turimus pranešimus apie patyčias</w:t>
      </w:r>
      <w:r>
        <w:rPr>
          <w:rFonts w:ascii="TimesNewRoman" w:hAnsi="TimesNewRoman" w:cs="TimesNewRoman"/>
        </w:rPr>
        <w:t xml:space="preserve">, informuoja </w:t>
      </w:r>
      <w:r w:rsidR="00DE0594" w:rsidRPr="00DE0594">
        <w:rPr>
          <w:rFonts w:ascii="TimesNewRoman" w:hAnsi="TimesNewRoman" w:cs="TimesNewRoman"/>
        </w:rPr>
        <w:t xml:space="preserve">mokyklos </w:t>
      </w:r>
      <w:r>
        <w:rPr>
          <w:rFonts w:ascii="TimesNewRoman" w:hAnsi="TimesNewRoman" w:cs="TimesNewRoman"/>
        </w:rPr>
        <w:t>vaiko gerovės komisijos narius apie prevencijos, intervencijos taikomų priemonių rezultatus klasėje, teikia kitą svarbią informaciją, susijusią su smurtu ir patyčiomis.</w:t>
      </w:r>
    </w:p>
    <w:p w:rsidR="00886A7E" w:rsidRDefault="00886A7E" w:rsidP="00D478CA">
      <w:pPr>
        <w:autoSpaceDE w:val="0"/>
        <w:autoSpaceDN w:val="0"/>
        <w:adjustRightInd w:val="0"/>
        <w:ind w:firstLine="851"/>
        <w:jc w:val="both"/>
        <w:rPr>
          <w:rFonts w:ascii="TimesNewRoman" w:hAnsi="TimesNewRoman" w:cs="TimesNewRoman"/>
        </w:rPr>
      </w:pPr>
      <w:r>
        <w:rPr>
          <w:rFonts w:ascii="TimesNewRoman" w:hAnsi="TimesNewRoman" w:cs="TimesNewRoman"/>
        </w:rPr>
        <w:t>2</w:t>
      </w:r>
      <w:r w:rsidR="000015AC">
        <w:rPr>
          <w:rFonts w:ascii="TimesNewRoman" w:hAnsi="TimesNewRoman" w:cs="TimesNewRoman"/>
        </w:rPr>
        <w:t>0</w:t>
      </w:r>
      <w:r>
        <w:rPr>
          <w:rFonts w:ascii="TimesNewRoman" w:hAnsi="TimesNewRoman" w:cs="TimesNewRoman"/>
        </w:rPr>
        <w:t>.5.</w:t>
      </w:r>
      <w:r w:rsidR="00FD703A">
        <w:rPr>
          <w:rFonts w:ascii="TimesNewRoman" w:hAnsi="TimesNewRoman" w:cs="TimesNewRoman"/>
        </w:rPr>
        <w:t xml:space="preserve"> atlieka kitus mokyklos A</w:t>
      </w:r>
      <w:r>
        <w:rPr>
          <w:rFonts w:ascii="TimesNewRoman" w:hAnsi="TimesNewRoman" w:cs="TimesNewRoman"/>
        </w:rPr>
        <w:t>praše numatytus veiksmus.</w:t>
      </w:r>
    </w:p>
    <w:p w:rsidR="00886A7E" w:rsidRDefault="00886A7E" w:rsidP="00D478CA">
      <w:pPr>
        <w:autoSpaceDE w:val="0"/>
        <w:autoSpaceDN w:val="0"/>
        <w:adjustRightInd w:val="0"/>
        <w:ind w:firstLine="851"/>
        <w:jc w:val="both"/>
        <w:rPr>
          <w:rFonts w:ascii="TimesNewRoman" w:hAnsi="TimesNewRoman" w:cs="TimesNewRoman"/>
        </w:rPr>
      </w:pPr>
      <w:r>
        <w:rPr>
          <w:rFonts w:ascii="TimesNewRoman" w:hAnsi="TimesNewRoman" w:cs="TimesNewRoman"/>
        </w:rPr>
        <w:t>2</w:t>
      </w:r>
      <w:r w:rsidR="000015AC">
        <w:rPr>
          <w:rFonts w:ascii="TimesNewRoman" w:hAnsi="TimesNewRoman" w:cs="TimesNewRoman"/>
        </w:rPr>
        <w:t>1</w:t>
      </w:r>
      <w:r>
        <w:rPr>
          <w:rFonts w:ascii="TimesNewRoman" w:hAnsi="TimesNewRoman" w:cs="TimesNewRoman"/>
        </w:rPr>
        <w:t>. Administracijos atstovui, mokytojui, švietimo pagalbos specialistui ar kitam darbuotojui pasityčiojus iš mokinio asmuo pastebėjęs ir/ar įtaręs patyčias</w:t>
      </w:r>
      <w:r w:rsidR="00DE0594">
        <w:rPr>
          <w:rFonts w:ascii="TimesNewRoman" w:hAnsi="TimesNewRoman" w:cs="TimesNewRoman"/>
        </w:rPr>
        <w:t xml:space="preserve"> turi informuoti mokyklos direktorių</w:t>
      </w:r>
      <w:r>
        <w:rPr>
          <w:rFonts w:ascii="TimesNewRoman" w:hAnsi="TimesNewRoman" w:cs="TimesNewRoman"/>
        </w:rPr>
        <w:t xml:space="preserve">, kuris </w:t>
      </w:r>
      <w:r w:rsidR="00FD703A" w:rsidRPr="00FD703A">
        <w:rPr>
          <w:rFonts w:ascii="TimesNewRoman" w:hAnsi="TimesNewRoman" w:cs="TimesNewRoman"/>
        </w:rPr>
        <w:t>atlieka mokyklos A</w:t>
      </w:r>
      <w:r w:rsidRPr="00FD703A">
        <w:rPr>
          <w:rFonts w:ascii="TimesNewRoman" w:hAnsi="TimesNewRoman" w:cs="TimesNewRoman"/>
        </w:rPr>
        <w:t xml:space="preserve">praše </w:t>
      </w:r>
      <w:r>
        <w:rPr>
          <w:rFonts w:ascii="TimesNewRoman" w:hAnsi="TimesNewRoman" w:cs="TimesNewRoman"/>
        </w:rPr>
        <w:t>ar kituose mokyklos dokumentuose numatytų veiksmų.</w:t>
      </w:r>
    </w:p>
    <w:p w:rsidR="00D478CA" w:rsidRDefault="00886A7E" w:rsidP="00D478CA">
      <w:pPr>
        <w:autoSpaceDE w:val="0"/>
        <w:autoSpaceDN w:val="0"/>
        <w:adjustRightInd w:val="0"/>
        <w:ind w:firstLine="851"/>
        <w:jc w:val="both"/>
        <w:rPr>
          <w:rFonts w:ascii="TimesNewRoman" w:hAnsi="TimesNewRoman" w:cs="TimesNewRoman"/>
        </w:rPr>
      </w:pPr>
      <w:r>
        <w:rPr>
          <w:rFonts w:ascii="Times-Roman" w:hAnsi="Times-Roman" w:cs="Times-Roman"/>
        </w:rPr>
        <w:t>2</w:t>
      </w:r>
      <w:r w:rsidR="000015AC">
        <w:rPr>
          <w:rFonts w:ascii="Times-Roman" w:hAnsi="Times-Roman" w:cs="Times-Roman"/>
        </w:rPr>
        <w:t>2</w:t>
      </w:r>
      <w:r w:rsidR="00DE0594">
        <w:rPr>
          <w:rFonts w:ascii="TimesNewRoman" w:hAnsi="TimesNewRoman" w:cs="TimesNewRoman"/>
        </w:rPr>
        <w:t xml:space="preserve">. Mokyklos direktorius </w:t>
      </w:r>
      <w:r>
        <w:rPr>
          <w:rFonts w:ascii="TimesNewRoman" w:hAnsi="TimesNewRoman" w:cs="TimesNewRoman"/>
        </w:rPr>
        <w:t>gavęs informaciją apie įtariamas ir/ar įvykusias smurtą ir patyčias:</w:t>
      </w:r>
    </w:p>
    <w:p w:rsidR="00D478CA" w:rsidRDefault="00886A7E" w:rsidP="00D478CA">
      <w:pPr>
        <w:autoSpaceDE w:val="0"/>
        <w:autoSpaceDN w:val="0"/>
        <w:adjustRightInd w:val="0"/>
        <w:ind w:firstLine="851"/>
        <w:jc w:val="both"/>
        <w:rPr>
          <w:rFonts w:ascii="TimesNewRoman" w:hAnsi="TimesNewRoman" w:cs="TimesNewRoman"/>
        </w:rPr>
      </w:pPr>
      <w:r>
        <w:rPr>
          <w:rFonts w:ascii="TimesNewRoman" w:hAnsi="TimesNewRoman" w:cs="TimesNewRoman"/>
        </w:rPr>
        <w:t>2</w:t>
      </w:r>
      <w:r w:rsidR="000015AC">
        <w:rPr>
          <w:rFonts w:ascii="TimesNewRoman" w:hAnsi="TimesNewRoman" w:cs="TimesNewRoman"/>
        </w:rPr>
        <w:t>2</w:t>
      </w:r>
      <w:r>
        <w:rPr>
          <w:rFonts w:ascii="TimesNewRoman" w:hAnsi="TimesNewRoman" w:cs="TimesNewRoman"/>
        </w:rPr>
        <w:t>.1. tais atvejais, kai smurtauja ar smurtą patiria mokinys apie pastebėtą smurto atvejį nedelsdamas,</w:t>
      </w:r>
      <w:r w:rsidR="00993BAC">
        <w:rPr>
          <w:rFonts w:ascii="TimesNewRoman" w:hAnsi="TimesNewRoman" w:cs="TimesNewRoman"/>
        </w:rPr>
        <w:t xml:space="preserve"> </w:t>
      </w:r>
      <w:r>
        <w:rPr>
          <w:rFonts w:ascii="TimesNewRoman" w:hAnsi="TimesNewRoman" w:cs="TimesNewRoman"/>
        </w:rPr>
        <w:t>bet ne vėliau k</w:t>
      </w:r>
      <w:r w:rsidR="00192359">
        <w:rPr>
          <w:rFonts w:ascii="TimesNewRoman" w:hAnsi="TimesNewRoman" w:cs="TimesNewRoman"/>
        </w:rPr>
        <w:t>aip kitą darbo dieną, praneša smurtaujančio (smurtaujančių)</w:t>
      </w:r>
      <w:r>
        <w:rPr>
          <w:rFonts w:ascii="TimesNewRoman" w:hAnsi="TimesNewRoman" w:cs="TimesNewRoman"/>
        </w:rPr>
        <w:t xml:space="preserve"> ir smurtą patyrusio (patyrusių) mokinio (mokinių) tėva</w:t>
      </w:r>
      <w:r w:rsidR="00192359">
        <w:rPr>
          <w:rFonts w:ascii="TimesNewRoman" w:hAnsi="TimesNewRoman" w:cs="TimesNewRoman"/>
        </w:rPr>
        <w:t xml:space="preserve">ms (globėjams, rūpintojams), bei </w:t>
      </w:r>
      <w:r>
        <w:rPr>
          <w:rFonts w:ascii="TimesNewRoman" w:hAnsi="TimesNewRoman" w:cs="TimesNewRoman"/>
        </w:rPr>
        <w:t>vaiko teisių ir teisėtų interesų apsauga užtikrinančiai valstybės ar savivaldybės institucijai pagal kompetenciją;</w:t>
      </w:r>
    </w:p>
    <w:p w:rsidR="00D478CA" w:rsidRDefault="00886A7E" w:rsidP="00D478CA">
      <w:pPr>
        <w:autoSpaceDE w:val="0"/>
        <w:autoSpaceDN w:val="0"/>
        <w:adjustRightInd w:val="0"/>
        <w:ind w:firstLine="851"/>
        <w:jc w:val="both"/>
        <w:rPr>
          <w:rFonts w:ascii="TimesNewRoman" w:hAnsi="TimesNewRoman" w:cs="TimesNewRoman"/>
        </w:rPr>
      </w:pPr>
      <w:r>
        <w:rPr>
          <w:rFonts w:ascii="TimesNewRoman" w:hAnsi="TimesNewRoman" w:cs="TimesNewRoman"/>
        </w:rPr>
        <w:t>2</w:t>
      </w:r>
      <w:r w:rsidR="000015AC">
        <w:rPr>
          <w:rFonts w:ascii="TimesNewRoman" w:hAnsi="TimesNewRoman" w:cs="TimesNewRoman"/>
        </w:rPr>
        <w:t>2</w:t>
      </w:r>
      <w:r>
        <w:rPr>
          <w:rFonts w:ascii="TimesNewRoman" w:hAnsi="TimesNewRoman" w:cs="TimesNewRoman"/>
        </w:rPr>
        <w:t xml:space="preserve">.2. sužinojęs apie mokyklos mokytojo ar darbuotojo patiriamas patyčias arba mokyklos darbuotojo tyčiojimąsi, privalo apie įvykusį smurto faktą nedelsdamas, bet ne vėliau kaip kitą darbo dieną, pranešti savivaldybėje veikiančiai pedagoginei psichologinei tarnybai, ir rekomenduoja smurtavusiam ir smurtą patyrusiam asmeniui kreiptis psichologinės pagalbos; </w:t>
      </w:r>
    </w:p>
    <w:p w:rsidR="00D478CA" w:rsidRDefault="00886A7E" w:rsidP="00D478CA">
      <w:pPr>
        <w:autoSpaceDE w:val="0"/>
        <w:autoSpaceDN w:val="0"/>
        <w:adjustRightInd w:val="0"/>
        <w:ind w:firstLine="851"/>
        <w:jc w:val="both"/>
        <w:rPr>
          <w:rFonts w:ascii="TimesNewRoman" w:hAnsi="TimesNewRoman" w:cs="TimesNewRoman"/>
        </w:rPr>
      </w:pPr>
      <w:r>
        <w:rPr>
          <w:rFonts w:ascii="TimesNewRoman" w:hAnsi="TimesNewRoman" w:cs="TimesNewRoman"/>
        </w:rPr>
        <w:t>2</w:t>
      </w:r>
      <w:r w:rsidR="000015AC">
        <w:rPr>
          <w:rFonts w:ascii="TimesNewRoman" w:hAnsi="TimesNewRoman" w:cs="TimesNewRoman"/>
        </w:rPr>
        <w:t>2</w:t>
      </w:r>
      <w:r w:rsidR="00DE0594">
        <w:rPr>
          <w:rFonts w:ascii="TimesNewRoman" w:hAnsi="TimesNewRoman" w:cs="TimesNewRoman"/>
        </w:rPr>
        <w:t>.3. mokyklos direktorius</w:t>
      </w:r>
      <w:r>
        <w:rPr>
          <w:rFonts w:ascii="TimesNewRoman" w:hAnsi="TimesNewRoman" w:cs="TimesNewRoman"/>
        </w:rPr>
        <w:t xml:space="preserve"> imasi priemonių, kad mokiniai ir jų tėvai (globėjai, rūpintojai) turėtų galimybę neatlygintinai gauti psichologinę pagalbą;</w:t>
      </w:r>
    </w:p>
    <w:p w:rsidR="00886A7E" w:rsidRPr="00D478CA" w:rsidRDefault="00886A7E" w:rsidP="00D478CA">
      <w:pPr>
        <w:autoSpaceDE w:val="0"/>
        <w:autoSpaceDN w:val="0"/>
        <w:adjustRightInd w:val="0"/>
        <w:ind w:firstLine="851"/>
        <w:jc w:val="both"/>
        <w:rPr>
          <w:rFonts w:ascii="TimesNewRoman" w:hAnsi="TimesNewRoman" w:cs="TimesNewRoman"/>
        </w:rPr>
      </w:pPr>
      <w:r>
        <w:rPr>
          <w:rFonts w:ascii="TimesNewRoman" w:hAnsi="TimesNewRoman" w:cs="TimesNewRoman"/>
        </w:rPr>
        <w:t>2</w:t>
      </w:r>
      <w:r w:rsidR="000015AC">
        <w:rPr>
          <w:rFonts w:ascii="TimesNewRoman" w:hAnsi="TimesNewRoman" w:cs="TimesNewRoman"/>
        </w:rPr>
        <w:t>2</w:t>
      </w:r>
      <w:r>
        <w:rPr>
          <w:rFonts w:ascii="TimesNewRoman" w:hAnsi="TimesNewRoman" w:cs="TimesNewRoman"/>
        </w:rPr>
        <w:t xml:space="preserve">.4. </w:t>
      </w:r>
      <w:r w:rsidR="008C29E8">
        <w:rPr>
          <w:rFonts w:ascii="TimesNewRoman" w:hAnsi="TimesNewRoman" w:cs="TimesNewRoman"/>
        </w:rPr>
        <w:t xml:space="preserve">mokiniams, </w:t>
      </w:r>
      <w:r>
        <w:rPr>
          <w:rFonts w:ascii="TimesNewRoman" w:hAnsi="TimesNewRoman" w:cs="TimesNewRoman"/>
        </w:rPr>
        <w:t>mokytojams ir mokyklos darbuotojams psichologinė pagalba neatlygintinai pradedama teikti nedelsiant, bet ne vėliau kaip per 5 darbo dienas nuo pranešimo apie smurto faktą momento atvykus į atitinkamą pedagoginę psichologinę tarnybą.</w:t>
      </w:r>
    </w:p>
    <w:p w:rsidR="00886A7E" w:rsidRDefault="00886A7E" w:rsidP="00D478CA">
      <w:pPr>
        <w:autoSpaceDE w:val="0"/>
        <w:autoSpaceDN w:val="0"/>
        <w:adjustRightInd w:val="0"/>
        <w:ind w:firstLine="851"/>
        <w:jc w:val="both"/>
        <w:rPr>
          <w:rFonts w:ascii="TimesNewRoman" w:hAnsi="TimesNewRoman" w:cs="TimesNewRoman"/>
        </w:rPr>
      </w:pPr>
      <w:r>
        <w:rPr>
          <w:rFonts w:ascii="Times-Roman" w:hAnsi="Times-Roman" w:cs="Times-Roman"/>
        </w:rPr>
        <w:t>2</w:t>
      </w:r>
      <w:r w:rsidR="000015AC">
        <w:rPr>
          <w:rFonts w:ascii="Times-Roman" w:hAnsi="Times-Roman" w:cs="Times-Roman"/>
        </w:rPr>
        <w:t>3</w:t>
      </w:r>
      <w:r>
        <w:rPr>
          <w:rFonts w:ascii="TimesNewRoman" w:hAnsi="TimesNewRoman" w:cs="TimesNewRoman"/>
        </w:rPr>
        <w:t>. Kitiems patyčių dalyviams pagal individualius poreikius mokykloje teikiama švietimo pagalbos specialistų ar pedagogų pagalba.</w:t>
      </w:r>
    </w:p>
    <w:p w:rsidR="00886A7E" w:rsidRDefault="00886A7E" w:rsidP="00D478CA">
      <w:pPr>
        <w:autoSpaceDE w:val="0"/>
        <w:autoSpaceDN w:val="0"/>
        <w:adjustRightInd w:val="0"/>
        <w:ind w:firstLine="851"/>
        <w:jc w:val="both"/>
        <w:rPr>
          <w:rFonts w:ascii="TimesNewRoman" w:hAnsi="TimesNewRoman" w:cs="TimesNewRoman"/>
        </w:rPr>
      </w:pPr>
      <w:r>
        <w:rPr>
          <w:rFonts w:ascii="TimesNewRoman" w:hAnsi="TimesNewRoman" w:cs="TimesNewRoman"/>
        </w:rPr>
        <w:t>2</w:t>
      </w:r>
      <w:r w:rsidR="000015AC">
        <w:rPr>
          <w:rFonts w:ascii="TimesNewRoman" w:hAnsi="TimesNewRoman" w:cs="TimesNewRoman"/>
        </w:rPr>
        <w:t>4</w:t>
      </w:r>
      <w:r>
        <w:rPr>
          <w:rFonts w:ascii="TimesNewRoman" w:hAnsi="TimesNewRoman" w:cs="TimesNewRoman"/>
        </w:rPr>
        <w:t>. Mokykloje bendruomenės nariai ste</w:t>
      </w:r>
      <w:r w:rsidR="00DE0594">
        <w:rPr>
          <w:rFonts w:ascii="TimesNewRoman" w:hAnsi="TimesNewRoman" w:cs="TimesNewRoman"/>
        </w:rPr>
        <w:t>bi aplinką, budi mokyklos direktoriaus</w:t>
      </w:r>
      <w:r>
        <w:rPr>
          <w:rFonts w:ascii="TimesNewRoman" w:hAnsi="TimesNewRoman" w:cs="TimesNewRoman"/>
        </w:rPr>
        <w:t xml:space="preserve"> paskirtose vietose.</w:t>
      </w:r>
    </w:p>
    <w:p w:rsidR="00886A7E" w:rsidRDefault="00886A7E" w:rsidP="00D478CA">
      <w:pPr>
        <w:autoSpaceDE w:val="0"/>
        <w:autoSpaceDN w:val="0"/>
        <w:adjustRightInd w:val="0"/>
        <w:ind w:firstLine="851"/>
        <w:jc w:val="both"/>
        <w:rPr>
          <w:rFonts w:ascii="TimesNewRoman" w:hAnsi="TimesNewRoman" w:cs="TimesNewRoman"/>
        </w:rPr>
      </w:pPr>
      <w:r>
        <w:rPr>
          <w:rFonts w:ascii="Times-Roman" w:hAnsi="Times-Roman" w:cs="Times-Roman"/>
        </w:rPr>
        <w:t>2</w:t>
      </w:r>
      <w:r w:rsidR="000015AC">
        <w:rPr>
          <w:rFonts w:ascii="Times-Roman" w:hAnsi="Times-Roman" w:cs="Times-Roman"/>
        </w:rPr>
        <w:t>5</w:t>
      </w:r>
      <w:r>
        <w:rPr>
          <w:rFonts w:ascii="TimesNewRoman" w:hAnsi="TimesNewRoman" w:cs="TimesNewRoman"/>
        </w:rPr>
        <w:t xml:space="preserve">. Tais atvejais, kai mokykloje nėra švietimo pagalbos specialistų ar yra kitos priežastys, dėl kurių negali būti teikiama švietimo ar kita pagalba ar netikslinga ją teikti mokykloje, klasės vadovas ir/ar administracijos atstovas nukreipia mokinį ir jo </w:t>
      </w:r>
      <w:r w:rsidR="00614716">
        <w:rPr>
          <w:rFonts w:ascii="TimesNewRoman" w:hAnsi="TimesNewRoman" w:cs="TimesNewRoman"/>
        </w:rPr>
        <w:t xml:space="preserve">tėvus (globėjus, rūpintojus) į </w:t>
      </w:r>
      <w:r>
        <w:rPr>
          <w:rFonts w:ascii="TimesNewRoman" w:hAnsi="TimesNewRoman" w:cs="TimesNewRoman"/>
        </w:rPr>
        <w:t>pedagoginę psichologinę tarnybą.</w:t>
      </w:r>
    </w:p>
    <w:p w:rsidR="008C29E8" w:rsidRDefault="000015AC" w:rsidP="008C29E8">
      <w:pPr>
        <w:autoSpaceDE w:val="0"/>
        <w:autoSpaceDN w:val="0"/>
        <w:adjustRightInd w:val="0"/>
        <w:ind w:firstLine="851"/>
        <w:jc w:val="both"/>
        <w:rPr>
          <w:rFonts w:ascii="TimesNewRoman" w:hAnsi="TimesNewRoman" w:cs="TimesNewRoman"/>
        </w:rPr>
      </w:pPr>
      <w:r>
        <w:rPr>
          <w:rFonts w:ascii="TimesNewRoman" w:hAnsi="TimesNewRoman" w:cs="TimesNewRoman"/>
        </w:rPr>
        <w:t>26</w:t>
      </w:r>
      <w:r w:rsidR="00553B0C">
        <w:rPr>
          <w:rFonts w:ascii="TimesNewRoman" w:hAnsi="TimesNewRoman" w:cs="TimesNewRoman"/>
        </w:rPr>
        <w:t>. Mokiniai, pastebėję, įtarę, kad mokykloje yra tyčiojamasi ar smurtaujama prieš bet kurį kitą mokinį, privalo nedelsiant pranešti mokyklos socialiniam pedagogui, klasės vadovui ar administracijos atstovui.</w:t>
      </w:r>
    </w:p>
    <w:p w:rsidR="008C29E8" w:rsidRPr="008C29E8" w:rsidRDefault="000015AC" w:rsidP="008C29E8">
      <w:pPr>
        <w:ind w:firstLine="851"/>
        <w:jc w:val="both"/>
        <w:rPr>
          <w:color w:val="000000"/>
        </w:rPr>
      </w:pPr>
      <w:r>
        <w:rPr>
          <w:color w:val="000000"/>
        </w:rPr>
        <w:lastRenderedPageBreak/>
        <w:t>27</w:t>
      </w:r>
      <w:r w:rsidR="008C29E8" w:rsidRPr="008C29E8">
        <w:rPr>
          <w:color w:val="000000"/>
        </w:rPr>
        <w:t>. Mokykla, vykdydama veiklas, orientuotas į smurto ir patyčių prevenciją, bendradarbiauja su mokinių tėvais, vietos bendruomene, savivaldybėse esančiomis įstaigomis ar organizacijomis, kitais suinteresuotais asmenimis.</w:t>
      </w:r>
    </w:p>
    <w:p w:rsidR="008C29E8" w:rsidRPr="008C29E8" w:rsidRDefault="008C29E8" w:rsidP="008C29E8">
      <w:pPr>
        <w:jc w:val="center"/>
        <w:rPr>
          <w:b/>
          <w:bCs/>
          <w:color w:val="000000"/>
        </w:rPr>
      </w:pPr>
    </w:p>
    <w:p w:rsidR="008C29E8" w:rsidRPr="008C29E8" w:rsidRDefault="008C29E8" w:rsidP="008C29E8">
      <w:pPr>
        <w:jc w:val="center"/>
        <w:rPr>
          <w:b/>
          <w:bCs/>
          <w:color w:val="000000"/>
        </w:rPr>
      </w:pPr>
      <w:r w:rsidRPr="008C29E8">
        <w:rPr>
          <w:b/>
          <w:bCs/>
          <w:color w:val="000000"/>
        </w:rPr>
        <w:t>IV</w:t>
      </w:r>
      <w:r w:rsidR="00BE176C">
        <w:rPr>
          <w:b/>
          <w:bCs/>
          <w:color w:val="000000"/>
        </w:rPr>
        <w:t>.</w:t>
      </w:r>
      <w:r w:rsidRPr="008C29E8">
        <w:rPr>
          <w:b/>
          <w:bCs/>
          <w:color w:val="000000"/>
        </w:rPr>
        <w:t xml:space="preserve"> SKYRIUS</w:t>
      </w:r>
    </w:p>
    <w:p w:rsidR="008C29E8" w:rsidRPr="008C29E8" w:rsidRDefault="008C29E8" w:rsidP="008C29E8">
      <w:pPr>
        <w:jc w:val="center"/>
        <w:rPr>
          <w:b/>
          <w:bCs/>
          <w:color w:val="000000"/>
        </w:rPr>
      </w:pPr>
      <w:r w:rsidRPr="008C29E8">
        <w:rPr>
          <w:b/>
          <w:bCs/>
          <w:color w:val="000000"/>
        </w:rPr>
        <w:t>SOCIALINIŲ IR EMOCINIŲ KOMPETENCIJŲ UGDYMAS</w:t>
      </w:r>
    </w:p>
    <w:p w:rsidR="008C29E8" w:rsidRPr="008C29E8" w:rsidRDefault="008C29E8" w:rsidP="008C29E8">
      <w:pPr>
        <w:jc w:val="center"/>
        <w:rPr>
          <w:color w:val="000000"/>
        </w:rPr>
      </w:pPr>
    </w:p>
    <w:p w:rsidR="008C29E8" w:rsidRPr="008C29E8" w:rsidRDefault="000015AC" w:rsidP="008C29E8">
      <w:pPr>
        <w:ind w:firstLine="851"/>
        <w:jc w:val="both"/>
        <w:rPr>
          <w:color w:val="000000"/>
        </w:rPr>
      </w:pPr>
      <w:r>
        <w:rPr>
          <w:color w:val="000000"/>
          <w:sz w:val="22"/>
        </w:rPr>
        <w:t>28</w:t>
      </w:r>
      <w:r w:rsidR="008C29E8" w:rsidRPr="008C29E8">
        <w:rPr>
          <w:color w:val="000000"/>
        </w:rPr>
        <w:t xml:space="preserve">. Nuosekliai ir reguliariai ugdomi mokinių savęs pažinimo, </w:t>
      </w:r>
      <w:proofErr w:type="spellStart"/>
      <w:r w:rsidR="008C29E8" w:rsidRPr="008C29E8">
        <w:rPr>
          <w:color w:val="000000"/>
        </w:rPr>
        <w:t>empatijos</w:t>
      </w:r>
      <w:proofErr w:type="spellEnd"/>
      <w:r w:rsidR="008C29E8" w:rsidRPr="008C29E8">
        <w:rPr>
          <w:color w:val="000000"/>
        </w:rPr>
        <w:t xml:space="preserve">, problemų ir konfliktų sprendimo, pykčio valdymo, streso </w:t>
      </w:r>
      <w:proofErr w:type="spellStart"/>
      <w:r w:rsidR="008C29E8" w:rsidRPr="008C29E8">
        <w:rPr>
          <w:color w:val="000000"/>
        </w:rPr>
        <w:t>įveikos</w:t>
      </w:r>
      <w:proofErr w:type="spellEnd"/>
      <w:r w:rsidR="008C29E8" w:rsidRPr="008C29E8">
        <w:rPr>
          <w:color w:val="000000"/>
        </w:rPr>
        <w:t>, bendravimo ir bendradarbiavimo ir kiti socialiniai įgūdžiai.</w:t>
      </w:r>
    </w:p>
    <w:p w:rsidR="008C29E8" w:rsidRPr="008C29E8" w:rsidRDefault="000015AC" w:rsidP="008C29E8">
      <w:pPr>
        <w:ind w:firstLine="851"/>
        <w:jc w:val="both"/>
        <w:rPr>
          <w:color w:val="000000"/>
        </w:rPr>
      </w:pPr>
      <w:r>
        <w:rPr>
          <w:color w:val="000000"/>
        </w:rPr>
        <w:t>29</w:t>
      </w:r>
      <w:r w:rsidR="008C29E8" w:rsidRPr="008C29E8">
        <w:rPr>
          <w:color w:val="000000"/>
        </w:rPr>
        <w:t>. Mokinių socialinių ir emocinių kompetencijų ugdymas vykdomas:</w:t>
      </w:r>
    </w:p>
    <w:p w:rsidR="008C29E8" w:rsidRPr="008C29E8" w:rsidRDefault="000015AC" w:rsidP="008C29E8">
      <w:pPr>
        <w:ind w:firstLine="851"/>
        <w:jc w:val="both"/>
        <w:rPr>
          <w:color w:val="000000"/>
        </w:rPr>
      </w:pPr>
      <w:r>
        <w:rPr>
          <w:color w:val="000000"/>
        </w:rPr>
        <w:t>29</w:t>
      </w:r>
      <w:r w:rsidR="00921CAC">
        <w:rPr>
          <w:color w:val="000000"/>
        </w:rPr>
        <w:t>.1</w:t>
      </w:r>
      <w:r w:rsidR="008C29E8" w:rsidRPr="008C29E8">
        <w:rPr>
          <w:color w:val="000000"/>
        </w:rPr>
        <w:t>. įgyvendinant prevencines programas</w:t>
      </w:r>
      <w:r w:rsidR="00921CAC">
        <w:rPr>
          <w:color w:val="000000"/>
        </w:rPr>
        <w:t>;</w:t>
      </w:r>
    </w:p>
    <w:p w:rsidR="008C29E8" w:rsidRPr="008C29E8" w:rsidRDefault="000015AC" w:rsidP="008C29E8">
      <w:pPr>
        <w:ind w:firstLine="851"/>
        <w:jc w:val="both"/>
        <w:rPr>
          <w:color w:val="000000"/>
        </w:rPr>
      </w:pPr>
      <w:r>
        <w:rPr>
          <w:color w:val="000000"/>
        </w:rPr>
        <w:t>29</w:t>
      </w:r>
      <w:r w:rsidR="00921CAC">
        <w:rPr>
          <w:color w:val="000000"/>
        </w:rPr>
        <w:t>.2</w:t>
      </w:r>
      <w:r w:rsidR="008C29E8" w:rsidRPr="008C29E8">
        <w:rPr>
          <w:color w:val="000000"/>
        </w:rPr>
        <w:t xml:space="preserve">. integruojant į neformaliojo vaikų švietimo veiklas, organizuojant prasmingas, bendruomeniškumą, </w:t>
      </w:r>
      <w:proofErr w:type="spellStart"/>
      <w:r w:rsidR="008C29E8" w:rsidRPr="008C29E8">
        <w:rPr>
          <w:color w:val="000000"/>
        </w:rPr>
        <w:t>savanorystę</w:t>
      </w:r>
      <w:proofErr w:type="spellEnd"/>
      <w:r w:rsidR="008C29E8" w:rsidRPr="008C29E8">
        <w:rPr>
          <w:color w:val="000000"/>
        </w:rPr>
        <w:t xml:space="preserve">, pilietiškumą, saviraiškų </w:t>
      </w:r>
      <w:r w:rsidR="00921CAC">
        <w:rPr>
          <w:color w:val="000000"/>
        </w:rPr>
        <w:t>dalyvavimą skatinančias veiklas.</w:t>
      </w:r>
    </w:p>
    <w:p w:rsidR="008C29E8" w:rsidRPr="008C29E8" w:rsidRDefault="00921CAC" w:rsidP="008C29E8">
      <w:pPr>
        <w:ind w:firstLine="851"/>
        <w:jc w:val="both"/>
        <w:rPr>
          <w:color w:val="000000"/>
        </w:rPr>
      </w:pPr>
      <w:r>
        <w:rPr>
          <w:color w:val="000000"/>
        </w:rPr>
        <w:t>3</w:t>
      </w:r>
      <w:r w:rsidR="000015AC">
        <w:rPr>
          <w:color w:val="000000"/>
        </w:rPr>
        <w:t>0</w:t>
      </w:r>
      <w:r w:rsidR="008C29E8" w:rsidRPr="008C29E8">
        <w:rPr>
          <w:color w:val="000000"/>
        </w:rPr>
        <w:t>. Pedagoginiai darbuotojai ne rečiau kaip kartą per ketverius metus tobulina kvalifikaciją mokinių socialinių ir emocinių kompetencijų ugdymo srityje, taip pat tobulina asmenines socialines ir emocines kompetencijas.</w:t>
      </w:r>
    </w:p>
    <w:p w:rsidR="008C29E8" w:rsidRPr="008C29E8" w:rsidRDefault="008C29E8" w:rsidP="008C29E8">
      <w:pPr>
        <w:jc w:val="both"/>
        <w:rPr>
          <w:color w:val="000000"/>
        </w:rPr>
      </w:pPr>
    </w:p>
    <w:p w:rsidR="008C29E8" w:rsidRPr="008C29E8" w:rsidRDefault="008C29E8" w:rsidP="008C29E8">
      <w:pPr>
        <w:jc w:val="center"/>
        <w:rPr>
          <w:b/>
          <w:bCs/>
          <w:color w:val="000000"/>
        </w:rPr>
      </w:pPr>
      <w:r w:rsidRPr="008C29E8">
        <w:rPr>
          <w:b/>
          <w:bCs/>
          <w:color w:val="000000"/>
        </w:rPr>
        <w:t>V</w:t>
      </w:r>
      <w:r w:rsidR="00BE176C">
        <w:rPr>
          <w:b/>
          <w:bCs/>
          <w:color w:val="000000"/>
        </w:rPr>
        <w:t>.</w:t>
      </w:r>
      <w:r w:rsidRPr="008C29E8">
        <w:rPr>
          <w:b/>
          <w:bCs/>
          <w:color w:val="000000"/>
        </w:rPr>
        <w:t xml:space="preserve"> SKYRIUS</w:t>
      </w:r>
    </w:p>
    <w:p w:rsidR="008C29E8" w:rsidRPr="008C29E8" w:rsidRDefault="008C29E8" w:rsidP="008C29E8">
      <w:pPr>
        <w:jc w:val="center"/>
        <w:rPr>
          <w:color w:val="000000"/>
        </w:rPr>
      </w:pPr>
      <w:r w:rsidRPr="008C29E8">
        <w:rPr>
          <w:b/>
          <w:bCs/>
          <w:color w:val="000000"/>
        </w:rPr>
        <w:t>POZITYVAUS MOKYKLOS MIKROKLIMATO KŪRIMAS</w:t>
      </w:r>
    </w:p>
    <w:p w:rsidR="008C29E8" w:rsidRPr="008C29E8" w:rsidRDefault="008C29E8" w:rsidP="008C29E8">
      <w:pPr>
        <w:jc w:val="center"/>
        <w:rPr>
          <w:color w:val="000000"/>
        </w:rPr>
      </w:pPr>
    </w:p>
    <w:p w:rsidR="008C29E8" w:rsidRPr="008C29E8" w:rsidRDefault="000015AC" w:rsidP="008C29E8">
      <w:pPr>
        <w:ind w:firstLine="851"/>
        <w:jc w:val="both"/>
        <w:rPr>
          <w:color w:val="000000"/>
        </w:rPr>
      </w:pPr>
      <w:r>
        <w:rPr>
          <w:color w:val="000000"/>
        </w:rPr>
        <w:t>31</w:t>
      </w:r>
      <w:r w:rsidR="008C29E8" w:rsidRPr="008C29E8">
        <w:rPr>
          <w:color w:val="000000"/>
        </w:rPr>
        <w:t xml:space="preserve">. Mokykloje kuriama </w:t>
      </w:r>
      <w:proofErr w:type="spellStart"/>
      <w:r w:rsidR="008C29E8" w:rsidRPr="008C29E8">
        <w:rPr>
          <w:color w:val="000000"/>
        </w:rPr>
        <w:t>mokymo(si</w:t>
      </w:r>
      <w:proofErr w:type="spellEnd"/>
      <w:r w:rsidR="008C29E8" w:rsidRPr="008C29E8">
        <w:rPr>
          <w:color w:val="000000"/>
        </w:rPr>
        <w:t xml:space="preserve">) aplinka, palanki asmenybės </w:t>
      </w:r>
      <w:proofErr w:type="spellStart"/>
      <w:r w:rsidR="008C29E8" w:rsidRPr="008C29E8">
        <w:rPr>
          <w:color w:val="000000"/>
        </w:rPr>
        <w:t>ūgčiai</w:t>
      </w:r>
      <w:proofErr w:type="spellEnd"/>
      <w:r w:rsidR="008C29E8" w:rsidRPr="008C29E8">
        <w:rPr>
          <w:color w:val="000000"/>
        </w:rPr>
        <w:t>, kuriami pozityvūs, tarpusavio pagarba, parama ir pasitikėjimu, bendromis vertybėmis grįsti santykiai, puoselėjamos mokinių stiprybės ir galios, skatinami ir stiprinami bendrumo, tapatumo ir priklausymo mokyklos bendruomenei jausmai.</w:t>
      </w:r>
    </w:p>
    <w:p w:rsidR="008C29E8" w:rsidRPr="008C29E8" w:rsidRDefault="00921CAC" w:rsidP="008C29E8">
      <w:pPr>
        <w:ind w:firstLine="851"/>
        <w:jc w:val="both"/>
        <w:rPr>
          <w:color w:val="000000"/>
        </w:rPr>
      </w:pPr>
      <w:r>
        <w:rPr>
          <w:color w:val="000000"/>
        </w:rPr>
        <w:t>3</w:t>
      </w:r>
      <w:r w:rsidR="000015AC">
        <w:rPr>
          <w:color w:val="000000"/>
        </w:rPr>
        <w:t>2</w:t>
      </w:r>
      <w:r w:rsidR="008C29E8" w:rsidRPr="008C29E8">
        <w:rPr>
          <w:color w:val="000000"/>
        </w:rPr>
        <w:t>. Pozityvaus mokyklos mikroklimato kūrimas ir puoselėjimas yra nenutrūkstamas, cikliškas procesas, susidedantis iš nuoseklių penkių etapų:</w:t>
      </w:r>
    </w:p>
    <w:p w:rsidR="008C29E8" w:rsidRPr="008C29E8" w:rsidRDefault="000015AC" w:rsidP="008C29E8">
      <w:pPr>
        <w:ind w:firstLine="851"/>
        <w:jc w:val="both"/>
        <w:rPr>
          <w:color w:val="000000"/>
        </w:rPr>
      </w:pPr>
      <w:r>
        <w:rPr>
          <w:color w:val="000000"/>
        </w:rPr>
        <w:t>32</w:t>
      </w:r>
      <w:r w:rsidR="008C29E8" w:rsidRPr="008C29E8">
        <w:rPr>
          <w:color w:val="000000"/>
        </w:rPr>
        <w:t xml:space="preserve">.1. </w:t>
      </w:r>
      <w:r w:rsidR="005C18E5" w:rsidRPr="005C18E5">
        <w:t>M</w:t>
      </w:r>
      <w:r w:rsidR="008C29E8" w:rsidRPr="005C18E5">
        <w:t xml:space="preserve">okyklos vaiko gerovės komisija, </w:t>
      </w:r>
      <w:r w:rsidR="008C29E8" w:rsidRPr="008C29E8">
        <w:rPr>
          <w:color w:val="000000"/>
        </w:rPr>
        <w:t xml:space="preserve">vadovaudamasi mokyklos veiklos kokybei įsivertinti ir tobulinti skirtais instrumentais ar kitais pasirinktais būdais (apklausa, stebėjimu, pokalbiais ar kt.), reguliariai renka informaciją apie </w:t>
      </w:r>
      <w:proofErr w:type="spellStart"/>
      <w:r w:rsidR="008C29E8" w:rsidRPr="008C29E8">
        <w:rPr>
          <w:color w:val="000000"/>
        </w:rPr>
        <w:t>mokymo(si</w:t>
      </w:r>
      <w:proofErr w:type="spellEnd"/>
      <w:r w:rsidR="008C29E8" w:rsidRPr="008C29E8">
        <w:rPr>
          <w:color w:val="000000"/>
        </w:rPr>
        <w:t>) aplinkos saugumą, mokyklos bendruomenės narių tarpusavio santykius ir identifikuoja aktualias problemas;</w:t>
      </w:r>
    </w:p>
    <w:p w:rsidR="008C29E8" w:rsidRPr="008C29E8" w:rsidRDefault="000015AC" w:rsidP="008C29E8">
      <w:pPr>
        <w:ind w:firstLine="851"/>
        <w:jc w:val="both"/>
        <w:rPr>
          <w:color w:val="000000"/>
        </w:rPr>
      </w:pPr>
      <w:r>
        <w:rPr>
          <w:color w:val="000000"/>
        </w:rPr>
        <w:t>32</w:t>
      </w:r>
      <w:r w:rsidR="008C29E8" w:rsidRPr="008C29E8">
        <w:rPr>
          <w:color w:val="000000"/>
        </w:rPr>
        <w:t>.2. pozityvaus mokyklos mikroklimato kūrimu ir pozityvių vertybių puoselėjimu rūpinasi mokyklos vadovas, mokyklos vaiko gerovės komisija, į šį procesą įsitraukia visi mokyklos bendruomenės nariai, sprendimų ieškoma kartu diskutuojant ir tariantis;</w:t>
      </w:r>
    </w:p>
    <w:p w:rsidR="008C29E8" w:rsidRPr="008C29E8" w:rsidRDefault="000015AC" w:rsidP="008C29E8">
      <w:pPr>
        <w:ind w:firstLine="851"/>
        <w:jc w:val="both"/>
        <w:rPr>
          <w:color w:val="000000"/>
        </w:rPr>
      </w:pPr>
      <w:r>
        <w:rPr>
          <w:color w:val="000000"/>
        </w:rPr>
        <w:t>32</w:t>
      </w:r>
      <w:r w:rsidR="008C29E8" w:rsidRPr="008C29E8">
        <w:rPr>
          <w:color w:val="000000"/>
        </w:rPr>
        <w:t xml:space="preserve">.3. planuojamos prevencijos ir intervencijos priemonės (taip pat ir prevencinių programų įgyvendinimo) mikroklimatui gerinti. Siekiant spręsti identifikuotas problemas, mažinti su jomis susijusius rizikos veiksnius ir didinti apsauginių veiksnių įtaką, numatomos šios prevencijos ir intervencijos priemonės (toliau – </w:t>
      </w:r>
      <w:r>
        <w:rPr>
          <w:color w:val="000000"/>
        </w:rPr>
        <w:t>p</w:t>
      </w:r>
      <w:r w:rsidR="008C29E8" w:rsidRPr="008C29E8">
        <w:rPr>
          <w:color w:val="000000"/>
        </w:rPr>
        <w:t>riemonės):</w:t>
      </w:r>
    </w:p>
    <w:p w:rsidR="008C29E8" w:rsidRPr="008C29E8" w:rsidRDefault="000015AC" w:rsidP="008C29E8">
      <w:pPr>
        <w:ind w:firstLine="851"/>
        <w:jc w:val="both"/>
        <w:rPr>
          <w:color w:val="000000"/>
        </w:rPr>
      </w:pPr>
      <w:r>
        <w:rPr>
          <w:color w:val="000000"/>
        </w:rPr>
        <w:t>32</w:t>
      </w:r>
      <w:r w:rsidR="00921CAC">
        <w:rPr>
          <w:color w:val="000000"/>
        </w:rPr>
        <w:t xml:space="preserve">.3.1. </w:t>
      </w:r>
      <w:r w:rsidR="008C29E8" w:rsidRPr="008C29E8">
        <w:rPr>
          <w:color w:val="000000"/>
        </w:rPr>
        <w:t xml:space="preserve">prevencinės klasių valandėlės per mokslo metus; </w:t>
      </w:r>
    </w:p>
    <w:p w:rsidR="008C29E8" w:rsidRPr="008C29E8" w:rsidRDefault="000015AC" w:rsidP="008C29E8">
      <w:pPr>
        <w:ind w:firstLine="851"/>
        <w:jc w:val="both"/>
        <w:rPr>
          <w:color w:val="000000"/>
        </w:rPr>
      </w:pPr>
      <w:r>
        <w:rPr>
          <w:color w:val="000000"/>
        </w:rPr>
        <w:t>32</w:t>
      </w:r>
      <w:r w:rsidR="008C29E8" w:rsidRPr="008C29E8">
        <w:rPr>
          <w:color w:val="000000"/>
        </w:rPr>
        <w:t>.3.2. prevenciniai mokyklos renginiai;</w:t>
      </w:r>
    </w:p>
    <w:p w:rsidR="008C29E8" w:rsidRPr="008C29E8" w:rsidRDefault="000015AC" w:rsidP="008C29E8">
      <w:pPr>
        <w:ind w:firstLine="851"/>
        <w:jc w:val="both"/>
        <w:rPr>
          <w:color w:val="000000"/>
        </w:rPr>
      </w:pPr>
      <w:r>
        <w:rPr>
          <w:color w:val="000000"/>
        </w:rPr>
        <w:t>32</w:t>
      </w:r>
      <w:r w:rsidR="008C29E8" w:rsidRPr="008C29E8">
        <w:rPr>
          <w:color w:val="000000"/>
        </w:rPr>
        <w:t xml:space="preserve">.3.3. Sveikatos ir lytiškumo ugdymo bei rengimo šeimai bendrosios programos integravimas į </w:t>
      </w:r>
      <w:r w:rsidR="00921CAC">
        <w:rPr>
          <w:color w:val="000000"/>
        </w:rPr>
        <w:t>klasės vadovo veiklą</w:t>
      </w:r>
      <w:r w:rsidR="008C29E8" w:rsidRPr="008C29E8">
        <w:rPr>
          <w:color w:val="000000"/>
        </w:rPr>
        <w:t>;</w:t>
      </w:r>
    </w:p>
    <w:p w:rsidR="008C29E8" w:rsidRPr="008C29E8" w:rsidRDefault="000015AC" w:rsidP="008C29E8">
      <w:pPr>
        <w:ind w:firstLine="851"/>
        <w:jc w:val="both"/>
        <w:rPr>
          <w:color w:val="000000"/>
        </w:rPr>
      </w:pPr>
      <w:r>
        <w:rPr>
          <w:color w:val="000000"/>
        </w:rPr>
        <w:t>32</w:t>
      </w:r>
      <w:r w:rsidR="008C29E8" w:rsidRPr="008C29E8">
        <w:rPr>
          <w:color w:val="000000"/>
        </w:rPr>
        <w:t>.3.4</w:t>
      </w:r>
      <w:r w:rsidR="00921CAC">
        <w:rPr>
          <w:color w:val="000000"/>
        </w:rPr>
        <w:t xml:space="preserve">. </w:t>
      </w:r>
      <w:r w:rsidR="008C29E8" w:rsidRPr="008C29E8">
        <w:rPr>
          <w:color w:val="000000"/>
        </w:rPr>
        <w:t xml:space="preserve">bendradarbiavimas su </w:t>
      </w:r>
      <w:r w:rsidR="00921CAC">
        <w:rPr>
          <w:color w:val="000000"/>
        </w:rPr>
        <w:t>pedagogine psichologine tarnyba</w:t>
      </w:r>
      <w:r w:rsidR="008C29E8" w:rsidRPr="008C29E8">
        <w:rPr>
          <w:color w:val="000000"/>
        </w:rPr>
        <w:t>;</w:t>
      </w:r>
    </w:p>
    <w:p w:rsidR="008C29E8" w:rsidRPr="008C29E8" w:rsidRDefault="000015AC" w:rsidP="008C29E8">
      <w:pPr>
        <w:ind w:firstLine="851"/>
        <w:jc w:val="both"/>
        <w:rPr>
          <w:color w:val="000000"/>
        </w:rPr>
      </w:pPr>
      <w:r>
        <w:rPr>
          <w:color w:val="000000"/>
        </w:rPr>
        <w:t>32</w:t>
      </w:r>
      <w:r w:rsidR="008C29E8" w:rsidRPr="008C29E8">
        <w:rPr>
          <w:color w:val="000000"/>
        </w:rPr>
        <w:t>.3.5. susitikimai su bendruomenės pareigūnais;</w:t>
      </w:r>
    </w:p>
    <w:p w:rsidR="008C29E8" w:rsidRPr="008C29E8" w:rsidRDefault="000015AC" w:rsidP="008C29E8">
      <w:pPr>
        <w:ind w:firstLine="851"/>
        <w:jc w:val="both"/>
        <w:rPr>
          <w:color w:val="000000"/>
        </w:rPr>
      </w:pPr>
      <w:r>
        <w:rPr>
          <w:color w:val="000000"/>
        </w:rPr>
        <w:t>3</w:t>
      </w:r>
      <w:r w:rsidR="008C29E8" w:rsidRPr="008C29E8">
        <w:rPr>
          <w:color w:val="000000"/>
        </w:rPr>
        <w:t>2.3.6.visuomenės sveikatos priežiūros specialisto veikla;</w:t>
      </w:r>
    </w:p>
    <w:p w:rsidR="008C29E8" w:rsidRPr="008C29E8" w:rsidRDefault="000015AC" w:rsidP="008C29E8">
      <w:pPr>
        <w:ind w:firstLine="851"/>
        <w:jc w:val="both"/>
        <w:rPr>
          <w:color w:val="000000"/>
        </w:rPr>
      </w:pPr>
      <w:r>
        <w:rPr>
          <w:color w:val="000000"/>
        </w:rPr>
        <w:t>3</w:t>
      </w:r>
      <w:r w:rsidR="008C29E8" w:rsidRPr="008C29E8">
        <w:rPr>
          <w:color w:val="000000"/>
        </w:rPr>
        <w:t>2.3.7. švietėjiška veikla (</w:t>
      </w:r>
      <w:r w:rsidR="00921CAC">
        <w:rPr>
          <w:color w:val="000000"/>
        </w:rPr>
        <w:t>mokyklos ir</w:t>
      </w:r>
      <w:r w:rsidR="008C29E8" w:rsidRPr="008C29E8">
        <w:rPr>
          <w:color w:val="000000"/>
        </w:rPr>
        <w:t xml:space="preserve"> klasių mokinių tėvų susirinkimai);</w:t>
      </w:r>
    </w:p>
    <w:p w:rsidR="008C29E8" w:rsidRPr="008C29E8" w:rsidRDefault="000015AC" w:rsidP="008C29E8">
      <w:pPr>
        <w:ind w:firstLine="851"/>
        <w:jc w:val="both"/>
        <w:rPr>
          <w:color w:val="000000"/>
        </w:rPr>
      </w:pPr>
      <w:r>
        <w:rPr>
          <w:color w:val="000000"/>
        </w:rPr>
        <w:t>3</w:t>
      </w:r>
      <w:r w:rsidR="008C29E8" w:rsidRPr="008C29E8">
        <w:rPr>
          <w:color w:val="000000"/>
        </w:rPr>
        <w:t>2.3.8. bendradarbiavimas su ki</w:t>
      </w:r>
      <w:r w:rsidR="00921CAC">
        <w:rPr>
          <w:color w:val="000000"/>
        </w:rPr>
        <w:t>tomis institucijomis (</w:t>
      </w:r>
      <w:proofErr w:type="spellStart"/>
      <w:r w:rsidR="00921CAC">
        <w:rPr>
          <w:color w:val="000000"/>
        </w:rPr>
        <w:t>Pal</w:t>
      </w:r>
      <w:r w:rsidR="005D2302">
        <w:rPr>
          <w:color w:val="000000"/>
        </w:rPr>
        <w:t>i</w:t>
      </w:r>
      <w:r w:rsidR="00921CAC">
        <w:rPr>
          <w:color w:val="000000"/>
        </w:rPr>
        <w:t>ūniškio</w:t>
      </w:r>
      <w:proofErr w:type="spellEnd"/>
      <w:r w:rsidR="00921CAC">
        <w:rPr>
          <w:color w:val="000000"/>
        </w:rPr>
        <w:t xml:space="preserve"> kaimo </w:t>
      </w:r>
      <w:r w:rsidR="008C29E8" w:rsidRPr="008C29E8">
        <w:rPr>
          <w:color w:val="000000"/>
        </w:rPr>
        <w:t xml:space="preserve">bendruomene, </w:t>
      </w:r>
      <w:r w:rsidR="00921CAC">
        <w:rPr>
          <w:color w:val="000000"/>
        </w:rPr>
        <w:t>Karsakiškio</w:t>
      </w:r>
      <w:r w:rsidR="008C29E8" w:rsidRPr="008C29E8">
        <w:rPr>
          <w:color w:val="000000"/>
        </w:rPr>
        <w:t xml:space="preserve"> seniūnija).</w:t>
      </w:r>
    </w:p>
    <w:p w:rsidR="008C29E8" w:rsidRPr="008C29E8" w:rsidRDefault="000015AC" w:rsidP="008C29E8">
      <w:pPr>
        <w:ind w:firstLine="851"/>
        <w:jc w:val="both"/>
        <w:rPr>
          <w:color w:val="000000"/>
        </w:rPr>
      </w:pPr>
      <w:r>
        <w:rPr>
          <w:color w:val="000000"/>
        </w:rPr>
        <w:t>33</w:t>
      </w:r>
      <w:r w:rsidR="008C29E8" w:rsidRPr="008C29E8">
        <w:rPr>
          <w:color w:val="000000"/>
        </w:rPr>
        <w:t>.</w:t>
      </w:r>
      <w:r w:rsidR="00921CAC">
        <w:rPr>
          <w:color w:val="000000"/>
        </w:rPr>
        <w:t xml:space="preserve"> </w:t>
      </w:r>
      <w:r w:rsidR="008C29E8" w:rsidRPr="008C29E8">
        <w:rPr>
          <w:color w:val="000000"/>
        </w:rPr>
        <w:t>Mokyklos darbuotojai pagal pasiskirstytas at</w:t>
      </w:r>
      <w:r w:rsidR="00921CAC">
        <w:rPr>
          <w:color w:val="000000"/>
        </w:rPr>
        <w:t>sakomybes įgyv</w:t>
      </w:r>
      <w:bookmarkStart w:id="0" w:name="_GoBack"/>
      <w:bookmarkEnd w:id="0"/>
      <w:r w:rsidR="00921CAC">
        <w:rPr>
          <w:color w:val="000000"/>
        </w:rPr>
        <w:t>endina numatytas p</w:t>
      </w:r>
      <w:r w:rsidR="008C29E8" w:rsidRPr="008C29E8">
        <w:rPr>
          <w:color w:val="000000"/>
        </w:rPr>
        <w:t>riemones. Priemonių įgyvendi</w:t>
      </w:r>
      <w:r w:rsidR="00921CAC">
        <w:rPr>
          <w:color w:val="000000"/>
        </w:rPr>
        <w:t>nimą koordinuoja mokyklos direktoriaus</w:t>
      </w:r>
      <w:r w:rsidR="008C29E8" w:rsidRPr="008C29E8">
        <w:rPr>
          <w:color w:val="000000"/>
        </w:rPr>
        <w:t xml:space="preserve"> paskirtas </w:t>
      </w:r>
      <w:r w:rsidR="00921CAC">
        <w:rPr>
          <w:color w:val="000000"/>
        </w:rPr>
        <w:t>koordinatorius.</w:t>
      </w:r>
    </w:p>
    <w:p w:rsidR="008C29E8" w:rsidRPr="008C29E8" w:rsidRDefault="000015AC" w:rsidP="008C29E8">
      <w:pPr>
        <w:ind w:firstLine="851"/>
        <w:jc w:val="both"/>
        <w:rPr>
          <w:color w:val="000000"/>
        </w:rPr>
      </w:pPr>
      <w:r>
        <w:rPr>
          <w:color w:val="000000"/>
        </w:rPr>
        <w:t>3</w:t>
      </w:r>
      <w:r w:rsidR="008C29E8" w:rsidRPr="008C29E8">
        <w:rPr>
          <w:color w:val="000000"/>
        </w:rPr>
        <w:t xml:space="preserve">4. Analizuojami pasiekti rezultatai, sėkmės veiksniai ir trukdžiai, numatomos galimybės </w:t>
      </w:r>
      <w:r w:rsidR="00921CAC">
        <w:rPr>
          <w:color w:val="000000"/>
        </w:rPr>
        <w:t xml:space="preserve">juos </w:t>
      </w:r>
      <w:r w:rsidR="008C29E8" w:rsidRPr="008C29E8">
        <w:rPr>
          <w:color w:val="000000"/>
        </w:rPr>
        <w:t>to</w:t>
      </w:r>
      <w:r w:rsidR="00921CAC">
        <w:rPr>
          <w:color w:val="000000"/>
        </w:rPr>
        <w:t>bulinti</w:t>
      </w:r>
      <w:r w:rsidR="008C29E8" w:rsidRPr="008C29E8">
        <w:rPr>
          <w:color w:val="000000"/>
        </w:rPr>
        <w:t>.</w:t>
      </w:r>
    </w:p>
    <w:p w:rsidR="008C29E8" w:rsidRPr="008C29E8" w:rsidRDefault="008C29E8" w:rsidP="008C29E8">
      <w:pPr>
        <w:jc w:val="center"/>
        <w:rPr>
          <w:b/>
          <w:bCs/>
          <w:color w:val="000000"/>
        </w:rPr>
      </w:pPr>
      <w:r w:rsidRPr="008C29E8">
        <w:rPr>
          <w:b/>
          <w:bCs/>
          <w:color w:val="000000"/>
        </w:rPr>
        <w:lastRenderedPageBreak/>
        <w:t>VI</w:t>
      </w:r>
      <w:r w:rsidR="00BE176C">
        <w:rPr>
          <w:b/>
          <w:bCs/>
          <w:color w:val="000000"/>
        </w:rPr>
        <w:t>.</w:t>
      </w:r>
      <w:r w:rsidRPr="008C29E8">
        <w:rPr>
          <w:b/>
          <w:bCs/>
          <w:color w:val="000000"/>
        </w:rPr>
        <w:t xml:space="preserve"> SKYRIUS</w:t>
      </w:r>
    </w:p>
    <w:p w:rsidR="008C29E8" w:rsidRPr="008C29E8" w:rsidRDefault="008C29E8" w:rsidP="008C29E8">
      <w:pPr>
        <w:jc w:val="center"/>
        <w:rPr>
          <w:b/>
          <w:bCs/>
          <w:color w:val="000000"/>
        </w:rPr>
      </w:pPr>
      <w:r w:rsidRPr="008C29E8">
        <w:rPr>
          <w:b/>
          <w:bCs/>
          <w:color w:val="000000"/>
        </w:rPr>
        <w:t>MOKINIŲ POZITYVIŲ VERTYBIŲ FORMAVIMAS</w:t>
      </w:r>
    </w:p>
    <w:p w:rsidR="008C29E8" w:rsidRPr="008C29E8" w:rsidRDefault="008C29E8" w:rsidP="008C29E8">
      <w:pPr>
        <w:jc w:val="center"/>
        <w:rPr>
          <w:b/>
          <w:bCs/>
          <w:color w:val="000000"/>
        </w:rPr>
      </w:pPr>
    </w:p>
    <w:p w:rsidR="008C29E8" w:rsidRPr="008C29E8" w:rsidRDefault="000015AC" w:rsidP="008C29E8">
      <w:pPr>
        <w:ind w:firstLine="851"/>
        <w:jc w:val="both"/>
        <w:rPr>
          <w:color w:val="000000"/>
        </w:rPr>
      </w:pPr>
      <w:r>
        <w:rPr>
          <w:color w:val="000000"/>
        </w:rPr>
        <w:t>3</w:t>
      </w:r>
      <w:r w:rsidR="008C29E8" w:rsidRPr="008C29E8">
        <w:rPr>
          <w:color w:val="000000"/>
        </w:rPr>
        <w:t xml:space="preserve">5.  Mokiniai aktyviai dalyvauja kuriant pozityvų mokyklos mikroklimatą, jų nuomonė ir idėjos yra išklausomos ir vertinamos, skatinamas bendruomeniškumas, mokinių </w:t>
      </w:r>
      <w:proofErr w:type="spellStart"/>
      <w:r w:rsidR="008C29E8" w:rsidRPr="008C29E8">
        <w:rPr>
          <w:color w:val="000000"/>
        </w:rPr>
        <w:t>saviraiškus</w:t>
      </w:r>
      <w:proofErr w:type="spellEnd"/>
      <w:r w:rsidR="008C29E8" w:rsidRPr="008C29E8">
        <w:rPr>
          <w:color w:val="000000"/>
        </w:rPr>
        <w:t xml:space="preserve"> dalyvavimas prasmingose veiklose.</w:t>
      </w:r>
    </w:p>
    <w:p w:rsidR="008C29E8" w:rsidRPr="008C29E8" w:rsidRDefault="000015AC" w:rsidP="008C29E8">
      <w:pPr>
        <w:ind w:firstLine="851"/>
        <w:jc w:val="both"/>
        <w:rPr>
          <w:color w:val="000000"/>
        </w:rPr>
      </w:pPr>
      <w:r>
        <w:rPr>
          <w:color w:val="000000"/>
        </w:rPr>
        <w:t>3</w:t>
      </w:r>
      <w:r w:rsidR="008C29E8" w:rsidRPr="008C29E8">
        <w:rPr>
          <w:color w:val="000000"/>
        </w:rPr>
        <w:t>6. Sudaromos galimybės ir skatinamas mokinių socialinių ir emocinių kompetencijų taikymas ir įtvirtinimas įvairiuo</w:t>
      </w:r>
      <w:r w:rsidR="00921CAC">
        <w:rPr>
          <w:color w:val="000000"/>
        </w:rPr>
        <w:t>se gyvenimo kontekstuose (</w:t>
      </w:r>
      <w:r w:rsidR="008C29E8" w:rsidRPr="008C29E8">
        <w:rPr>
          <w:color w:val="000000"/>
        </w:rPr>
        <w:t xml:space="preserve">skatinama </w:t>
      </w:r>
      <w:proofErr w:type="spellStart"/>
      <w:r w:rsidR="008C29E8" w:rsidRPr="008C29E8">
        <w:rPr>
          <w:color w:val="000000"/>
        </w:rPr>
        <w:t>savanorystė</w:t>
      </w:r>
      <w:proofErr w:type="spellEnd"/>
      <w:r w:rsidR="008C29E8" w:rsidRPr="008C29E8">
        <w:rPr>
          <w:color w:val="000000"/>
        </w:rPr>
        <w:t>, dalyvavimas pilietinėje, socialinėje ir kitoje bendruomeninėje veikloje ir kt.).</w:t>
      </w:r>
    </w:p>
    <w:p w:rsidR="008C29E8" w:rsidRPr="008C29E8" w:rsidRDefault="008C29E8" w:rsidP="008C29E8">
      <w:pPr>
        <w:jc w:val="center"/>
        <w:rPr>
          <w:color w:val="000000"/>
        </w:rPr>
      </w:pPr>
    </w:p>
    <w:p w:rsidR="008C29E8" w:rsidRPr="008C29E8" w:rsidRDefault="008C29E8" w:rsidP="008C29E8">
      <w:pPr>
        <w:jc w:val="center"/>
        <w:rPr>
          <w:color w:val="000000"/>
        </w:rPr>
      </w:pPr>
      <w:r w:rsidRPr="008C29E8">
        <w:rPr>
          <w:b/>
          <w:bCs/>
          <w:color w:val="000000"/>
        </w:rPr>
        <w:t>VII</w:t>
      </w:r>
      <w:r w:rsidR="00BE176C">
        <w:rPr>
          <w:b/>
          <w:bCs/>
          <w:color w:val="000000"/>
        </w:rPr>
        <w:t>.</w:t>
      </w:r>
      <w:r w:rsidRPr="008C29E8">
        <w:rPr>
          <w:b/>
          <w:bCs/>
          <w:color w:val="000000"/>
        </w:rPr>
        <w:t xml:space="preserve"> SKYRIUS</w:t>
      </w:r>
    </w:p>
    <w:p w:rsidR="008C29E8" w:rsidRPr="008C29E8" w:rsidRDefault="008C29E8" w:rsidP="008C29E8">
      <w:pPr>
        <w:jc w:val="center"/>
        <w:rPr>
          <w:b/>
          <w:bCs/>
          <w:color w:val="000000"/>
        </w:rPr>
      </w:pPr>
      <w:r w:rsidRPr="008C29E8">
        <w:rPr>
          <w:b/>
          <w:bCs/>
          <w:color w:val="000000"/>
        </w:rPr>
        <w:t>TĖVŲ</w:t>
      </w:r>
      <w:r w:rsidR="00921CAC">
        <w:rPr>
          <w:b/>
          <w:bCs/>
          <w:color w:val="000000"/>
        </w:rPr>
        <w:t xml:space="preserve"> (GLOBĖJŲ, RŪPINTOJŲ)</w:t>
      </w:r>
      <w:r w:rsidRPr="008C29E8">
        <w:rPr>
          <w:b/>
          <w:bCs/>
          <w:color w:val="000000"/>
        </w:rPr>
        <w:t xml:space="preserve"> ĮTRAUKIMAS / ĮSITRAUKIMAS</w:t>
      </w:r>
    </w:p>
    <w:p w:rsidR="008C29E8" w:rsidRPr="008C29E8" w:rsidRDefault="008C29E8" w:rsidP="008C29E8">
      <w:pPr>
        <w:jc w:val="center"/>
        <w:rPr>
          <w:b/>
          <w:bCs/>
          <w:color w:val="000000"/>
        </w:rPr>
      </w:pPr>
    </w:p>
    <w:p w:rsidR="008C29E8" w:rsidRPr="008C29E8" w:rsidRDefault="000015AC" w:rsidP="008C29E8">
      <w:pPr>
        <w:ind w:firstLine="851"/>
        <w:jc w:val="both"/>
        <w:rPr>
          <w:color w:val="000000"/>
        </w:rPr>
      </w:pPr>
      <w:r>
        <w:rPr>
          <w:color w:val="000000"/>
        </w:rPr>
        <w:t>3</w:t>
      </w:r>
      <w:r w:rsidR="008C29E8" w:rsidRPr="008C29E8">
        <w:rPr>
          <w:color w:val="000000"/>
        </w:rPr>
        <w:t>7. Skatinamas tėvų</w:t>
      </w:r>
      <w:r w:rsidR="00921CAC">
        <w:rPr>
          <w:color w:val="000000"/>
        </w:rPr>
        <w:t xml:space="preserve"> (</w:t>
      </w:r>
      <w:proofErr w:type="spellStart"/>
      <w:r w:rsidR="00921CAC">
        <w:rPr>
          <w:color w:val="000000"/>
        </w:rPr>
        <w:t>gobėjų</w:t>
      </w:r>
      <w:proofErr w:type="spellEnd"/>
      <w:r w:rsidR="00921CAC">
        <w:rPr>
          <w:color w:val="000000"/>
        </w:rPr>
        <w:t>, rūpintojų)</w:t>
      </w:r>
      <w:r w:rsidR="008C29E8" w:rsidRPr="008C29E8">
        <w:rPr>
          <w:color w:val="000000"/>
        </w:rPr>
        <w:t xml:space="preserve"> dalyvavimas kuriant saugią </w:t>
      </w:r>
      <w:proofErr w:type="spellStart"/>
      <w:r w:rsidR="008C29E8" w:rsidRPr="008C29E8">
        <w:rPr>
          <w:color w:val="000000"/>
        </w:rPr>
        <w:t>mokymo(si</w:t>
      </w:r>
      <w:proofErr w:type="spellEnd"/>
      <w:r w:rsidR="008C29E8" w:rsidRPr="008C29E8">
        <w:rPr>
          <w:color w:val="000000"/>
        </w:rPr>
        <w:t>) aplink</w:t>
      </w:r>
      <w:r w:rsidR="00921CAC">
        <w:rPr>
          <w:color w:val="000000"/>
        </w:rPr>
        <w:t>ą mokykloje, įtraukiant juos į p</w:t>
      </w:r>
      <w:r w:rsidR="008C29E8" w:rsidRPr="008C29E8">
        <w:rPr>
          <w:color w:val="000000"/>
        </w:rPr>
        <w:t>riemonių planavimą ir įgyvendinimą, kitas veiklas, atstovavimą mokyklai vietos bendruomenėje. Vykdomi individualūs pokalbiai, klasių vadovo, mokinio tėvų ir administracijos atstovų susitikimai</w:t>
      </w:r>
    </w:p>
    <w:p w:rsidR="000015AC" w:rsidRDefault="000015AC" w:rsidP="000015AC">
      <w:pPr>
        <w:ind w:firstLine="851"/>
        <w:jc w:val="both"/>
        <w:rPr>
          <w:color w:val="000000"/>
        </w:rPr>
      </w:pPr>
      <w:r>
        <w:rPr>
          <w:color w:val="000000"/>
        </w:rPr>
        <w:t>3</w:t>
      </w:r>
      <w:r w:rsidR="008C29E8" w:rsidRPr="008C29E8">
        <w:rPr>
          <w:color w:val="000000"/>
        </w:rPr>
        <w:t xml:space="preserve">8. Vykdomas tėvų </w:t>
      </w:r>
      <w:r>
        <w:rPr>
          <w:color w:val="000000"/>
        </w:rPr>
        <w:t xml:space="preserve">(globėjų, rūpintojų) </w:t>
      </w:r>
      <w:r w:rsidR="008C29E8" w:rsidRPr="008C29E8">
        <w:rPr>
          <w:color w:val="000000"/>
        </w:rPr>
        <w:t>konsultavimas ir informavimas patyčių ir smurto prevencijos, saugios aplinkos mokykloje kūrimo klausimais.</w:t>
      </w:r>
    </w:p>
    <w:p w:rsidR="000015AC" w:rsidRDefault="000015AC" w:rsidP="000015AC">
      <w:pPr>
        <w:ind w:firstLine="851"/>
        <w:jc w:val="both"/>
        <w:rPr>
          <w:color w:val="000000"/>
        </w:rPr>
      </w:pPr>
    </w:p>
    <w:p w:rsidR="000015AC" w:rsidRDefault="000015AC" w:rsidP="000015AC">
      <w:pPr>
        <w:autoSpaceDE w:val="0"/>
        <w:autoSpaceDN w:val="0"/>
        <w:adjustRightInd w:val="0"/>
        <w:jc w:val="center"/>
        <w:rPr>
          <w:rFonts w:ascii="Times-Bold" w:hAnsi="Times-Bold" w:cs="Times-Bold"/>
          <w:b/>
          <w:bCs/>
        </w:rPr>
      </w:pPr>
      <w:r>
        <w:rPr>
          <w:rFonts w:ascii="Times-Bold" w:hAnsi="Times-Bold" w:cs="Times-Bold"/>
          <w:b/>
          <w:bCs/>
        </w:rPr>
        <w:t>VIII</w:t>
      </w:r>
      <w:r w:rsidR="00BE176C">
        <w:rPr>
          <w:rFonts w:ascii="Times-Bold" w:hAnsi="Times-Bold" w:cs="Times-Bold"/>
          <w:b/>
          <w:bCs/>
        </w:rPr>
        <w:t>.</w:t>
      </w:r>
      <w:r>
        <w:rPr>
          <w:rFonts w:ascii="Times-Bold" w:hAnsi="Times-Bold" w:cs="Times-Bold"/>
          <w:b/>
          <w:bCs/>
        </w:rPr>
        <w:t xml:space="preserve"> SKYRIUS</w:t>
      </w:r>
    </w:p>
    <w:p w:rsidR="000015AC" w:rsidRDefault="000015AC" w:rsidP="000015AC">
      <w:pPr>
        <w:autoSpaceDE w:val="0"/>
        <w:autoSpaceDN w:val="0"/>
        <w:adjustRightInd w:val="0"/>
        <w:jc w:val="center"/>
        <w:rPr>
          <w:rFonts w:ascii="Times-Bold" w:hAnsi="Times-Bold" w:cs="Times-Bold"/>
          <w:b/>
          <w:bCs/>
        </w:rPr>
      </w:pPr>
      <w:r>
        <w:rPr>
          <w:rFonts w:ascii="Times-Bold" w:hAnsi="Times-Bold" w:cs="Times-Bold"/>
          <w:b/>
          <w:bCs/>
        </w:rPr>
        <w:t xml:space="preserve"> BAIGIAMOSIOS NUOSTATOS</w:t>
      </w:r>
    </w:p>
    <w:p w:rsidR="000015AC" w:rsidRDefault="000015AC" w:rsidP="000015AC">
      <w:pPr>
        <w:jc w:val="both"/>
        <w:rPr>
          <w:color w:val="000000"/>
        </w:rPr>
      </w:pPr>
    </w:p>
    <w:p w:rsidR="00886A7E" w:rsidRPr="000015AC" w:rsidRDefault="000015AC" w:rsidP="000015AC">
      <w:pPr>
        <w:ind w:firstLine="851"/>
        <w:jc w:val="both"/>
        <w:rPr>
          <w:color w:val="000000"/>
        </w:rPr>
      </w:pPr>
      <w:r>
        <w:rPr>
          <w:rFonts w:ascii="Times-Roman" w:hAnsi="Times-Roman" w:cs="Times-Roman"/>
        </w:rPr>
        <w:t>39</w:t>
      </w:r>
      <w:r w:rsidR="00886A7E">
        <w:rPr>
          <w:rFonts w:ascii="TimesNewRoman" w:hAnsi="TimesNewRoman" w:cs="TimesNewRoman"/>
        </w:rPr>
        <w:t xml:space="preserve">. Visi dokumentai, esantys mokinio asmens byloje, ir duomenys, susiję su mokiniu ir jo asmeniniu gyvenimu, yra konfidencialūs ir naudojami tik tiek, kiek tai būtina atsakingiems </w:t>
      </w:r>
      <w:r w:rsidR="00886A7E">
        <w:rPr>
          <w:rFonts w:ascii="Times-Roman" w:hAnsi="Times-Roman" w:cs="Times-Roman"/>
        </w:rPr>
        <w:t>fiziniams ar juridiniams asmenims atlikti pavestas f</w:t>
      </w:r>
      <w:r w:rsidR="00886A7E">
        <w:rPr>
          <w:rFonts w:ascii="TimesNewRoman" w:hAnsi="TimesNewRoman" w:cs="TimesNewRoman"/>
        </w:rPr>
        <w:t xml:space="preserve">unkcijas, užtikrinti mokinio teises ir teisėtus </w:t>
      </w:r>
      <w:r w:rsidR="00886A7E">
        <w:rPr>
          <w:rFonts w:ascii="Times-Roman" w:hAnsi="Times-Roman" w:cs="Times-Roman"/>
        </w:rPr>
        <w:t>interesus.</w:t>
      </w:r>
    </w:p>
    <w:p w:rsidR="00886A7E" w:rsidRPr="007E7442" w:rsidRDefault="00886A7E" w:rsidP="00886A7E">
      <w:pPr>
        <w:autoSpaceDE w:val="0"/>
        <w:autoSpaceDN w:val="0"/>
        <w:adjustRightInd w:val="0"/>
        <w:spacing w:line="360" w:lineRule="auto"/>
        <w:jc w:val="center"/>
        <w:rPr>
          <w:rFonts w:ascii="TimesNewRoman" w:hAnsi="TimesNewRoman" w:cs="TimesNewRoman"/>
        </w:rPr>
      </w:pPr>
      <w:r>
        <w:rPr>
          <w:rFonts w:ascii="Times-Roman" w:hAnsi="Times-Roman" w:cs="Times-Roman"/>
        </w:rPr>
        <w:t>________________________________</w:t>
      </w:r>
    </w:p>
    <w:p w:rsidR="00886A7E" w:rsidRDefault="00886A7E" w:rsidP="003C6416">
      <w:pPr>
        <w:autoSpaceDE w:val="0"/>
        <w:autoSpaceDN w:val="0"/>
        <w:adjustRightInd w:val="0"/>
        <w:spacing w:line="360" w:lineRule="auto"/>
        <w:ind w:firstLine="851"/>
        <w:jc w:val="both"/>
        <w:rPr>
          <w:rFonts w:ascii="TimesNewRoman" w:hAnsi="TimesNewRoman" w:cs="TimesNewRoman"/>
        </w:rPr>
      </w:pPr>
    </w:p>
    <w:p w:rsidR="00237067" w:rsidRDefault="00237067" w:rsidP="003C6416">
      <w:pPr>
        <w:autoSpaceDE w:val="0"/>
        <w:autoSpaceDN w:val="0"/>
        <w:adjustRightInd w:val="0"/>
        <w:spacing w:line="360" w:lineRule="auto"/>
        <w:ind w:firstLine="851"/>
        <w:jc w:val="both"/>
        <w:rPr>
          <w:rFonts w:ascii="TimesNewRoman" w:hAnsi="TimesNewRoman" w:cs="TimesNewRoman"/>
        </w:rPr>
      </w:pPr>
    </w:p>
    <w:p w:rsidR="00237067" w:rsidRDefault="00237067" w:rsidP="003C6416">
      <w:pPr>
        <w:autoSpaceDE w:val="0"/>
        <w:autoSpaceDN w:val="0"/>
        <w:adjustRightInd w:val="0"/>
        <w:spacing w:line="360" w:lineRule="auto"/>
        <w:ind w:firstLine="851"/>
        <w:jc w:val="both"/>
        <w:rPr>
          <w:rFonts w:ascii="TimesNewRoman" w:hAnsi="TimesNewRoman" w:cs="TimesNewRoman"/>
        </w:rPr>
      </w:pPr>
    </w:p>
    <w:p w:rsidR="00237067" w:rsidRDefault="00237067" w:rsidP="003C6416">
      <w:pPr>
        <w:autoSpaceDE w:val="0"/>
        <w:autoSpaceDN w:val="0"/>
        <w:adjustRightInd w:val="0"/>
        <w:spacing w:line="360" w:lineRule="auto"/>
        <w:ind w:firstLine="851"/>
        <w:jc w:val="both"/>
        <w:rPr>
          <w:rFonts w:ascii="TimesNewRoman" w:hAnsi="TimesNewRoman" w:cs="TimesNewRoman"/>
        </w:rPr>
      </w:pPr>
    </w:p>
    <w:p w:rsidR="00237067" w:rsidRDefault="00237067" w:rsidP="003C6416">
      <w:pPr>
        <w:autoSpaceDE w:val="0"/>
        <w:autoSpaceDN w:val="0"/>
        <w:adjustRightInd w:val="0"/>
        <w:spacing w:line="360" w:lineRule="auto"/>
        <w:ind w:firstLine="851"/>
        <w:jc w:val="both"/>
        <w:rPr>
          <w:rFonts w:ascii="TimesNewRoman" w:hAnsi="TimesNewRoman" w:cs="TimesNewRoman"/>
        </w:rPr>
      </w:pPr>
    </w:p>
    <w:p w:rsidR="00237067" w:rsidRDefault="00237067" w:rsidP="003C6416">
      <w:pPr>
        <w:autoSpaceDE w:val="0"/>
        <w:autoSpaceDN w:val="0"/>
        <w:adjustRightInd w:val="0"/>
        <w:spacing w:line="360" w:lineRule="auto"/>
        <w:ind w:firstLine="851"/>
        <w:jc w:val="both"/>
        <w:rPr>
          <w:rFonts w:ascii="TimesNewRoman" w:hAnsi="TimesNewRoman" w:cs="TimesNewRoman"/>
        </w:rPr>
      </w:pPr>
    </w:p>
    <w:p w:rsidR="00237067" w:rsidRDefault="00237067" w:rsidP="003C6416">
      <w:pPr>
        <w:autoSpaceDE w:val="0"/>
        <w:autoSpaceDN w:val="0"/>
        <w:adjustRightInd w:val="0"/>
        <w:spacing w:line="360" w:lineRule="auto"/>
        <w:ind w:firstLine="851"/>
        <w:jc w:val="both"/>
        <w:rPr>
          <w:rFonts w:ascii="TimesNewRoman" w:hAnsi="TimesNewRoman" w:cs="TimesNewRoman"/>
        </w:rPr>
      </w:pPr>
    </w:p>
    <w:p w:rsidR="00237067" w:rsidRDefault="00237067" w:rsidP="003C6416">
      <w:pPr>
        <w:autoSpaceDE w:val="0"/>
        <w:autoSpaceDN w:val="0"/>
        <w:adjustRightInd w:val="0"/>
        <w:spacing w:line="360" w:lineRule="auto"/>
        <w:ind w:firstLine="851"/>
        <w:jc w:val="both"/>
        <w:rPr>
          <w:rFonts w:ascii="TimesNewRoman" w:hAnsi="TimesNewRoman" w:cs="TimesNewRoman"/>
        </w:rPr>
      </w:pPr>
    </w:p>
    <w:p w:rsidR="00237067" w:rsidRDefault="00237067" w:rsidP="003C6416">
      <w:pPr>
        <w:autoSpaceDE w:val="0"/>
        <w:autoSpaceDN w:val="0"/>
        <w:adjustRightInd w:val="0"/>
        <w:spacing w:line="360" w:lineRule="auto"/>
        <w:ind w:firstLine="851"/>
        <w:jc w:val="both"/>
        <w:rPr>
          <w:rFonts w:ascii="TimesNewRoman" w:hAnsi="TimesNewRoman" w:cs="TimesNewRoman"/>
        </w:rPr>
      </w:pPr>
    </w:p>
    <w:p w:rsidR="00237067" w:rsidRDefault="00237067" w:rsidP="003C6416">
      <w:pPr>
        <w:autoSpaceDE w:val="0"/>
        <w:autoSpaceDN w:val="0"/>
        <w:adjustRightInd w:val="0"/>
        <w:spacing w:line="360" w:lineRule="auto"/>
        <w:ind w:firstLine="851"/>
        <w:jc w:val="both"/>
        <w:rPr>
          <w:rFonts w:ascii="TimesNewRoman" w:hAnsi="TimesNewRoman" w:cs="TimesNewRoman"/>
        </w:rPr>
      </w:pPr>
    </w:p>
    <w:p w:rsidR="00237067" w:rsidRDefault="00237067" w:rsidP="003C6416">
      <w:pPr>
        <w:autoSpaceDE w:val="0"/>
        <w:autoSpaceDN w:val="0"/>
        <w:adjustRightInd w:val="0"/>
        <w:spacing w:line="360" w:lineRule="auto"/>
        <w:ind w:firstLine="851"/>
        <w:jc w:val="both"/>
        <w:rPr>
          <w:rFonts w:ascii="TimesNewRoman" w:hAnsi="TimesNewRoman" w:cs="TimesNewRoman"/>
        </w:rPr>
      </w:pPr>
    </w:p>
    <w:p w:rsidR="00237067" w:rsidRDefault="00237067" w:rsidP="003C6416">
      <w:pPr>
        <w:autoSpaceDE w:val="0"/>
        <w:autoSpaceDN w:val="0"/>
        <w:adjustRightInd w:val="0"/>
        <w:spacing w:line="360" w:lineRule="auto"/>
        <w:ind w:firstLine="851"/>
        <w:jc w:val="both"/>
        <w:rPr>
          <w:rFonts w:ascii="TimesNewRoman" w:hAnsi="TimesNewRoman" w:cs="TimesNewRoman"/>
        </w:rPr>
      </w:pPr>
    </w:p>
    <w:p w:rsidR="00237067" w:rsidRDefault="00237067" w:rsidP="003C6416">
      <w:pPr>
        <w:autoSpaceDE w:val="0"/>
        <w:autoSpaceDN w:val="0"/>
        <w:adjustRightInd w:val="0"/>
        <w:spacing w:line="360" w:lineRule="auto"/>
        <w:ind w:firstLine="851"/>
        <w:jc w:val="both"/>
        <w:rPr>
          <w:rFonts w:ascii="TimesNewRoman" w:hAnsi="TimesNewRoman" w:cs="TimesNewRoman"/>
        </w:rPr>
      </w:pPr>
    </w:p>
    <w:p w:rsidR="00237067" w:rsidRDefault="00237067" w:rsidP="003C6416">
      <w:pPr>
        <w:autoSpaceDE w:val="0"/>
        <w:autoSpaceDN w:val="0"/>
        <w:adjustRightInd w:val="0"/>
        <w:spacing w:line="360" w:lineRule="auto"/>
        <w:ind w:firstLine="851"/>
        <w:jc w:val="both"/>
        <w:rPr>
          <w:rFonts w:ascii="TimesNewRoman" w:hAnsi="TimesNewRoman" w:cs="TimesNewRoman"/>
        </w:rPr>
      </w:pPr>
    </w:p>
    <w:p w:rsidR="00237067" w:rsidRDefault="00237067" w:rsidP="003C6416">
      <w:pPr>
        <w:autoSpaceDE w:val="0"/>
        <w:autoSpaceDN w:val="0"/>
        <w:adjustRightInd w:val="0"/>
        <w:spacing w:line="360" w:lineRule="auto"/>
        <w:ind w:firstLine="851"/>
        <w:jc w:val="both"/>
        <w:rPr>
          <w:rFonts w:ascii="TimesNewRoman" w:hAnsi="TimesNewRoman" w:cs="TimesNewRoman"/>
        </w:rPr>
      </w:pPr>
    </w:p>
    <w:p w:rsidR="00237067" w:rsidRDefault="00237067" w:rsidP="003C6416">
      <w:pPr>
        <w:autoSpaceDE w:val="0"/>
        <w:autoSpaceDN w:val="0"/>
        <w:adjustRightInd w:val="0"/>
        <w:spacing w:line="360" w:lineRule="auto"/>
        <w:ind w:firstLine="851"/>
        <w:jc w:val="both"/>
        <w:rPr>
          <w:rFonts w:ascii="TimesNewRoman" w:hAnsi="TimesNewRoman" w:cs="TimesNewRoman"/>
        </w:rPr>
      </w:pPr>
    </w:p>
    <w:p w:rsidR="00237067" w:rsidRPr="00237067" w:rsidRDefault="00237067" w:rsidP="00237067">
      <w:pPr>
        <w:ind w:right="-1"/>
        <w:jc w:val="right"/>
        <w:rPr>
          <w:b/>
          <w:bCs/>
        </w:rPr>
      </w:pPr>
      <w:r w:rsidRPr="00237067">
        <w:rPr>
          <w:b/>
          <w:bCs/>
        </w:rPr>
        <w:lastRenderedPageBreak/>
        <w:t>Priedas Nr. 1</w:t>
      </w:r>
    </w:p>
    <w:p w:rsidR="00237067" w:rsidRPr="00237067" w:rsidRDefault="00237067" w:rsidP="00237067">
      <w:pPr>
        <w:ind w:right="-1"/>
        <w:jc w:val="right"/>
        <w:rPr>
          <w:b/>
          <w:bCs/>
        </w:rPr>
      </w:pPr>
    </w:p>
    <w:p w:rsidR="00237067" w:rsidRPr="00237067" w:rsidRDefault="00237067" w:rsidP="00237067">
      <w:pPr>
        <w:ind w:right="-1"/>
        <w:jc w:val="center"/>
        <w:rPr>
          <w:b/>
          <w:bCs/>
        </w:rPr>
      </w:pPr>
      <w:r w:rsidRPr="00237067">
        <w:rPr>
          <w:b/>
          <w:bCs/>
        </w:rPr>
        <w:t>PANEVĖŽIO R. PALIŪNIŠKIO PAGRINDINĖS MOKYKLA</w:t>
      </w:r>
    </w:p>
    <w:p w:rsidR="00237067" w:rsidRPr="00237067" w:rsidRDefault="00237067" w:rsidP="00237067">
      <w:pPr>
        <w:ind w:right="-1"/>
        <w:jc w:val="center"/>
        <w:rPr>
          <w:b/>
          <w:bCs/>
        </w:rPr>
      </w:pPr>
    </w:p>
    <w:p w:rsidR="00237067" w:rsidRPr="00237067" w:rsidRDefault="00237067" w:rsidP="00237067">
      <w:pPr>
        <w:ind w:right="-1"/>
        <w:jc w:val="center"/>
        <w:rPr>
          <w:b/>
          <w:bCs/>
        </w:rPr>
      </w:pPr>
      <w:r w:rsidRPr="00237067">
        <w:rPr>
          <w:b/>
          <w:bCs/>
        </w:rPr>
        <w:t>PRANEŠIMAS APIE PATYČIAS NR. ________</w:t>
      </w:r>
    </w:p>
    <w:p w:rsidR="00237067" w:rsidRPr="00237067" w:rsidRDefault="00237067" w:rsidP="00237067">
      <w:pPr>
        <w:ind w:right="-1"/>
        <w:jc w:val="center"/>
        <w:rPr>
          <w:b/>
          <w:bCs/>
        </w:rPr>
      </w:pPr>
      <w:r w:rsidRPr="00237067">
        <w:rPr>
          <w:b/>
          <w:bCs/>
        </w:rPr>
        <w:t>_______________________</w:t>
      </w:r>
    </w:p>
    <w:p w:rsidR="00237067" w:rsidRPr="00237067" w:rsidRDefault="00237067" w:rsidP="00237067">
      <w:pPr>
        <w:ind w:right="-1"/>
        <w:jc w:val="center"/>
        <w:rPr>
          <w:sz w:val="20"/>
          <w:szCs w:val="20"/>
        </w:rPr>
      </w:pPr>
      <w:r w:rsidRPr="00237067">
        <w:rPr>
          <w:sz w:val="20"/>
          <w:szCs w:val="20"/>
        </w:rPr>
        <w:t>data</w:t>
      </w:r>
    </w:p>
    <w:p w:rsidR="00237067" w:rsidRPr="00237067" w:rsidRDefault="00237067" w:rsidP="00237067">
      <w:pPr>
        <w:ind w:right="-1"/>
        <w:jc w:val="both"/>
        <w:rPr>
          <w:sz w:val="10"/>
          <w:szCs w:val="10"/>
          <w:u w:val="single"/>
        </w:rPr>
      </w:pPr>
    </w:p>
    <w:p w:rsidR="00237067" w:rsidRPr="00237067" w:rsidRDefault="00237067" w:rsidP="00237067">
      <w:pPr>
        <w:ind w:right="-1"/>
        <w:jc w:val="both"/>
        <w:rPr>
          <w:b/>
          <w:bCs/>
        </w:rPr>
      </w:pPr>
      <w:r w:rsidRPr="00237067">
        <w:rPr>
          <w:b/>
          <w:bCs/>
        </w:rPr>
        <w:t>Bendrieji duomenys</w:t>
      </w:r>
    </w:p>
    <w:p w:rsidR="00237067" w:rsidRPr="00237067" w:rsidRDefault="00237067" w:rsidP="00237067">
      <w:pPr>
        <w:ind w:right="-1"/>
        <w:jc w:val="both"/>
        <w:rPr>
          <w:sz w:val="10"/>
          <w:szCs w:val="1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7023"/>
      </w:tblGrid>
      <w:tr w:rsidR="00237067" w:rsidRPr="00237067" w:rsidTr="00237067">
        <w:tc>
          <w:tcPr>
            <w:tcW w:w="3114" w:type="dxa"/>
            <w:tcBorders>
              <w:top w:val="single" w:sz="4" w:space="0" w:color="auto"/>
              <w:left w:val="single" w:sz="4" w:space="0" w:color="auto"/>
              <w:bottom w:val="single" w:sz="4" w:space="0" w:color="auto"/>
              <w:right w:val="single" w:sz="4" w:space="0" w:color="auto"/>
            </w:tcBorders>
            <w:hideMark/>
          </w:tcPr>
          <w:p w:rsidR="00237067" w:rsidRPr="00237067" w:rsidRDefault="00237067" w:rsidP="00237067">
            <w:pPr>
              <w:spacing w:line="256" w:lineRule="auto"/>
              <w:ind w:right="-1"/>
              <w:jc w:val="both"/>
              <w:rPr>
                <w:lang w:val="en-US" w:eastAsia="en-US"/>
              </w:rPr>
            </w:pPr>
            <w:proofErr w:type="spellStart"/>
            <w:r w:rsidRPr="00237067">
              <w:rPr>
                <w:sz w:val="22"/>
                <w:szCs w:val="22"/>
                <w:lang w:val="en-US" w:eastAsia="en-US"/>
              </w:rPr>
              <w:t>Kas</w:t>
            </w:r>
            <w:proofErr w:type="spellEnd"/>
            <w:r w:rsidRPr="00237067">
              <w:rPr>
                <w:sz w:val="22"/>
                <w:szCs w:val="22"/>
                <w:lang w:val="en-US" w:eastAsia="en-US"/>
              </w:rPr>
              <w:t xml:space="preserve"> </w:t>
            </w:r>
            <w:proofErr w:type="spellStart"/>
            <w:r w:rsidRPr="00237067">
              <w:rPr>
                <w:sz w:val="22"/>
                <w:szCs w:val="22"/>
                <w:lang w:val="en-US" w:eastAsia="en-US"/>
              </w:rPr>
              <w:t>pranešė</w:t>
            </w:r>
            <w:proofErr w:type="spellEnd"/>
            <w:r w:rsidRPr="00237067">
              <w:rPr>
                <w:sz w:val="22"/>
                <w:szCs w:val="22"/>
                <w:lang w:val="en-US" w:eastAsia="en-US"/>
              </w:rPr>
              <w:t xml:space="preserve"> </w:t>
            </w:r>
            <w:proofErr w:type="spellStart"/>
            <w:r w:rsidRPr="00237067">
              <w:rPr>
                <w:sz w:val="22"/>
                <w:szCs w:val="22"/>
                <w:lang w:val="en-US" w:eastAsia="en-US"/>
              </w:rPr>
              <w:t>apie</w:t>
            </w:r>
            <w:proofErr w:type="spellEnd"/>
            <w:r w:rsidRPr="00237067">
              <w:rPr>
                <w:sz w:val="22"/>
                <w:szCs w:val="22"/>
                <w:lang w:val="en-US" w:eastAsia="en-US"/>
              </w:rPr>
              <w:t xml:space="preserve"> </w:t>
            </w:r>
            <w:proofErr w:type="spellStart"/>
            <w:r w:rsidRPr="00237067">
              <w:rPr>
                <w:sz w:val="22"/>
                <w:szCs w:val="22"/>
                <w:lang w:val="en-US" w:eastAsia="en-US"/>
              </w:rPr>
              <w:t>patyčias</w:t>
            </w:r>
            <w:proofErr w:type="spellEnd"/>
          </w:p>
          <w:p w:rsidR="00237067" w:rsidRPr="00237067" w:rsidRDefault="00237067" w:rsidP="00237067">
            <w:pPr>
              <w:spacing w:line="256" w:lineRule="auto"/>
              <w:ind w:right="-1"/>
              <w:jc w:val="both"/>
              <w:rPr>
                <w:lang w:val="en-US" w:eastAsia="en-US"/>
              </w:rPr>
            </w:pPr>
            <w:r w:rsidRPr="00237067">
              <w:rPr>
                <w:sz w:val="22"/>
                <w:szCs w:val="22"/>
                <w:lang w:val="en-US" w:eastAsia="en-US"/>
              </w:rPr>
              <w:t>(</w:t>
            </w:r>
            <w:proofErr w:type="spellStart"/>
            <w:r w:rsidRPr="00237067">
              <w:rPr>
                <w:sz w:val="22"/>
                <w:szCs w:val="22"/>
                <w:lang w:val="en-US" w:eastAsia="en-US"/>
              </w:rPr>
              <w:t>pareigos</w:t>
            </w:r>
            <w:proofErr w:type="spellEnd"/>
            <w:r w:rsidRPr="00237067">
              <w:rPr>
                <w:sz w:val="22"/>
                <w:szCs w:val="22"/>
                <w:lang w:val="en-US" w:eastAsia="en-US"/>
              </w:rPr>
              <w:t xml:space="preserve">, </w:t>
            </w:r>
            <w:proofErr w:type="spellStart"/>
            <w:r w:rsidRPr="00237067">
              <w:rPr>
                <w:sz w:val="22"/>
                <w:szCs w:val="22"/>
                <w:lang w:val="en-US" w:eastAsia="en-US"/>
              </w:rPr>
              <w:t>vardas</w:t>
            </w:r>
            <w:proofErr w:type="spellEnd"/>
            <w:r w:rsidRPr="00237067">
              <w:rPr>
                <w:sz w:val="22"/>
                <w:szCs w:val="22"/>
                <w:lang w:val="en-US" w:eastAsia="en-US"/>
              </w:rPr>
              <w:t xml:space="preserve">, </w:t>
            </w:r>
            <w:proofErr w:type="spellStart"/>
            <w:r w:rsidRPr="00237067">
              <w:rPr>
                <w:sz w:val="22"/>
                <w:szCs w:val="22"/>
                <w:lang w:val="en-US" w:eastAsia="en-US"/>
              </w:rPr>
              <w:t>pavardė</w:t>
            </w:r>
            <w:proofErr w:type="spellEnd"/>
            <w:r w:rsidRPr="00237067">
              <w:rPr>
                <w:sz w:val="22"/>
                <w:szCs w:val="22"/>
                <w:lang w:val="en-US" w:eastAsia="en-US"/>
              </w:rPr>
              <w:t>)</w:t>
            </w:r>
          </w:p>
        </w:tc>
        <w:tc>
          <w:tcPr>
            <w:tcW w:w="7023" w:type="dxa"/>
            <w:tcBorders>
              <w:top w:val="single" w:sz="4" w:space="0" w:color="auto"/>
              <w:left w:val="single" w:sz="4" w:space="0" w:color="auto"/>
              <w:bottom w:val="single" w:sz="4" w:space="0" w:color="auto"/>
              <w:right w:val="single" w:sz="4" w:space="0" w:color="auto"/>
            </w:tcBorders>
          </w:tcPr>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tc>
      </w:tr>
      <w:tr w:rsidR="00237067" w:rsidRPr="00237067" w:rsidTr="00237067">
        <w:tc>
          <w:tcPr>
            <w:tcW w:w="3114" w:type="dxa"/>
            <w:tcBorders>
              <w:top w:val="single" w:sz="4" w:space="0" w:color="auto"/>
              <w:left w:val="single" w:sz="4" w:space="0" w:color="auto"/>
              <w:bottom w:val="single" w:sz="4" w:space="0" w:color="auto"/>
              <w:right w:val="single" w:sz="4" w:space="0" w:color="auto"/>
            </w:tcBorders>
            <w:hideMark/>
          </w:tcPr>
          <w:p w:rsidR="00237067" w:rsidRPr="00237067" w:rsidRDefault="00237067" w:rsidP="00237067">
            <w:pPr>
              <w:spacing w:line="256" w:lineRule="auto"/>
              <w:ind w:right="-1"/>
              <w:jc w:val="both"/>
              <w:rPr>
                <w:lang w:val="en-US" w:eastAsia="en-US"/>
              </w:rPr>
            </w:pPr>
            <w:r w:rsidRPr="00237067">
              <w:rPr>
                <w:sz w:val="22"/>
                <w:szCs w:val="22"/>
                <w:lang w:val="en-US" w:eastAsia="en-US"/>
              </w:rPr>
              <w:t xml:space="preserve">Kam </w:t>
            </w:r>
            <w:proofErr w:type="spellStart"/>
            <w:r w:rsidRPr="00237067">
              <w:rPr>
                <w:sz w:val="22"/>
                <w:szCs w:val="22"/>
                <w:lang w:val="en-US" w:eastAsia="en-US"/>
              </w:rPr>
              <w:t>pranešta</w:t>
            </w:r>
            <w:proofErr w:type="spellEnd"/>
            <w:r w:rsidRPr="00237067">
              <w:rPr>
                <w:sz w:val="22"/>
                <w:szCs w:val="22"/>
                <w:lang w:val="en-US" w:eastAsia="en-US"/>
              </w:rPr>
              <w:t xml:space="preserve"> </w:t>
            </w:r>
            <w:proofErr w:type="spellStart"/>
            <w:r w:rsidRPr="00237067">
              <w:rPr>
                <w:sz w:val="22"/>
                <w:szCs w:val="22"/>
                <w:lang w:val="en-US" w:eastAsia="en-US"/>
              </w:rPr>
              <w:t>apie</w:t>
            </w:r>
            <w:proofErr w:type="spellEnd"/>
            <w:r w:rsidRPr="00237067">
              <w:rPr>
                <w:sz w:val="22"/>
                <w:szCs w:val="22"/>
                <w:lang w:val="en-US" w:eastAsia="en-US"/>
              </w:rPr>
              <w:t xml:space="preserve"> </w:t>
            </w:r>
            <w:proofErr w:type="spellStart"/>
            <w:r w:rsidRPr="00237067">
              <w:rPr>
                <w:sz w:val="22"/>
                <w:szCs w:val="22"/>
                <w:lang w:val="en-US" w:eastAsia="en-US"/>
              </w:rPr>
              <w:t>patyčias</w:t>
            </w:r>
            <w:proofErr w:type="spellEnd"/>
          </w:p>
          <w:p w:rsidR="00237067" w:rsidRPr="00237067" w:rsidRDefault="00237067" w:rsidP="00237067">
            <w:pPr>
              <w:spacing w:line="256" w:lineRule="auto"/>
              <w:ind w:right="-1"/>
              <w:jc w:val="both"/>
              <w:rPr>
                <w:lang w:val="en-US" w:eastAsia="en-US"/>
              </w:rPr>
            </w:pPr>
            <w:r w:rsidRPr="00237067">
              <w:rPr>
                <w:sz w:val="22"/>
                <w:szCs w:val="22"/>
                <w:lang w:val="en-US" w:eastAsia="en-US"/>
              </w:rPr>
              <w:t>(</w:t>
            </w:r>
            <w:proofErr w:type="spellStart"/>
            <w:r w:rsidRPr="00237067">
              <w:rPr>
                <w:sz w:val="22"/>
                <w:szCs w:val="22"/>
                <w:lang w:val="en-US" w:eastAsia="en-US"/>
              </w:rPr>
              <w:t>pareigos</w:t>
            </w:r>
            <w:proofErr w:type="spellEnd"/>
            <w:r w:rsidRPr="00237067">
              <w:rPr>
                <w:sz w:val="22"/>
                <w:szCs w:val="22"/>
                <w:lang w:val="en-US" w:eastAsia="en-US"/>
              </w:rPr>
              <w:t xml:space="preserve">, </w:t>
            </w:r>
            <w:proofErr w:type="spellStart"/>
            <w:r w:rsidRPr="00237067">
              <w:rPr>
                <w:sz w:val="22"/>
                <w:szCs w:val="22"/>
                <w:lang w:val="en-US" w:eastAsia="en-US"/>
              </w:rPr>
              <w:t>vardas</w:t>
            </w:r>
            <w:proofErr w:type="spellEnd"/>
            <w:r w:rsidRPr="00237067">
              <w:rPr>
                <w:sz w:val="22"/>
                <w:szCs w:val="22"/>
                <w:lang w:val="en-US" w:eastAsia="en-US"/>
              </w:rPr>
              <w:t xml:space="preserve">, </w:t>
            </w:r>
            <w:proofErr w:type="spellStart"/>
            <w:r w:rsidRPr="00237067">
              <w:rPr>
                <w:sz w:val="22"/>
                <w:szCs w:val="22"/>
                <w:lang w:val="en-US" w:eastAsia="en-US"/>
              </w:rPr>
              <w:t>pavardė</w:t>
            </w:r>
            <w:proofErr w:type="spellEnd"/>
            <w:r w:rsidRPr="00237067">
              <w:rPr>
                <w:sz w:val="22"/>
                <w:szCs w:val="22"/>
                <w:lang w:val="en-US" w:eastAsia="en-US"/>
              </w:rPr>
              <w:t>)</w:t>
            </w:r>
          </w:p>
        </w:tc>
        <w:tc>
          <w:tcPr>
            <w:tcW w:w="7023" w:type="dxa"/>
            <w:tcBorders>
              <w:top w:val="single" w:sz="4" w:space="0" w:color="auto"/>
              <w:left w:val="single" w:sz="4" w:space="0" w:color="auto"/>
              <w:bottom w:val="single" w:sz="4" w:space="0" w:color="auto"/>
              <w:right w:val="single" w:sz="4" w:space="0" w:color="auto"/>
            </w:tcBorders>
          </w:tcPr>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tc>
      </w:tr>
      <w:tr w:rsidR="00237067" w:rsidRPr="00237067" w:rsidTr="00237067">
        <w:tc>
          <w:tcPr>
            <w:tcW w:w="3114" w:type="dxa"/>
            <w:tcBorders>
              <w:top w:val="single" w:sz="4" w:space="0" w:color="auto"/>
              <w:left w:val="single" w:sz="4" w:space="0" w:color="auto"/>
              <w:bottom w:val="single" w:sz="4" w:space="0" w:color="auto"/>
              <w:right w:val="single" w:sz="4" w:space="0" w:color="auto"/>
            </w:tcBorders>
            <w:hideMark/>
          </w:tcPr>
          <w:p w:rsidR="00237067" w:rsidRPr="00237067" w:rsidRDefault="00237067" w:rsidP="00237067">
            <w:pPr>
              <w:spacing w:line="256" w:lineRule="auto"/>
              <w:ind w:right="-1"/>
              <w:jc w:val="both"/>
              <w:rPr>
                <w:lang w:val="en-US" w:eastAsia="en-US"/>
              </w:rPr>
            </w:pPr>
            <w:proofErr w:type="spellStart"/>
            <w:r w:rsidRPr="00237067">
              <w:rPr>
                <w:sz w:val="22"/>
                <w:szCs w:val="22"/>
                <w:lang w:val="en-US" w:eastAsia="en-US"/>
              </w:rPr>
              <w:t>Kada</w:t>
            </w:r>
            <w:proofErr w:type="spellEnd"/>
            <w:r w:rsidRPr="00237067">
              <w:rPr>
                <w:sz w:val="22"/>
                <w:szCs w:val="22"/>
                <w:lang w:val="en-US" w:eastAsia="en-US"/>
              </w:rPr>
              <w:t xml:space="preserve"> </w:t>
            </w:r>
            <w:proofErr w:type="spellStart"/>
            <w:r w:rsidRPr="00237067">
              <w:rPr>
                <w:sz w:val="22"/>
                <w:szCs w:val="22"/>
                <w:lang w:val="en-US" w:eastAsia="en-US"/>
              </w:rPr>
              <w:t>įvyko</w:t>
            </w:r>
            <w:proofErr w:type="spellEnd"/>
            <w:r w:rsidRPr="00237067">
              <w:rPr>
                <w:sz w:val="22"/>
                <w:szCs w:val="22"/>
                <w:lang w:val="en-US" w:eastAsia="en-US"/>
              </w:rPr>
              <w:t xml:space="preserve"> </w:t>
            </w:r>
            <w:proofErr w:type="spellStart"/>
            <w:r w:rsidRPr="00237067">
              <w:rPr>
                <w:sz w:val="22"/>
                <w:szCs w:val="22"/>
                <w:lang w:val="en-US" w:eastAsia="en-US"/>
              </w:rPr>
              <w:t>patyčios</w:t>
            </w:r>
            <w:proofErr w:type="spellEnd"/>
            <w:r w:rsidRPr="00237067">
              <w:rPr>
                <w:sz w:val="22"/>
                <w:szCs w:val="22"/>
                <w:lang w:val="en-US" w:eastAsia="en-US"/>
              </w:rPr>
              <w:t xml:space="preserve"> (data, val.)</w:t>
            </w:r>
          </w:p>
        </w:tc>
        <w:tc>
          <w:tcPr>
            <w:tcW w:w="7023" w:type="dxa"/>
            <w:tcBorders>
              <w:top w:val="single" w:sz="4" w:space="0" w:color="auto"/>
              <w:left w:val="single" w:sz="4" w:space="0" w:color="auto"/>
              <w:bottom w:val="single" w:sz="4" w:space="0" w:color="auto"/>
              <w:right w:val="single" w:sz="4" w:space="0" w:color="auto"/>
            </w:tcBorders>
          </w:tcPr>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tc>
      </w:tr>
      <w:tr w:rsidR="00237067" w:rsidRPr="00237067" w:rsidTr="00237067">
        <w:tc>
          <w:tcPr>
            <w:tcW w:w="3114" w:type="dxa"/>
            <w:tcBorders>
              <w:top w:val="single" w:sz="4" w:space="0" w:color="auto"/>
              <w:left w:val="single" w:sz="4" w:space="0" w:color="auto"/>
              <w:bottom w:val="single" w:sz="4" w:space="0" w:color="auto"/>
              <w:right w:val="single" w:sz="4" w:space="0" w:color="auto"/>
            </w:tcBorders>
            <w:hideMark/>
          </w:tcPr>
          <w:p w:rsidR="00237067" w:rsidRPr="00237067" w:rsidRDefault="00237067" w:rsidP="00237067">
            <w:pPr>
              <w:spacing w:line="256" w:lineRule="auto"/>
              <w:ind w:right="-1"/>
              <w:jc w:val="both"/>
              <w:rPr>
                <w:lang w:val="en-US" w:eastAsia="en-US"/>
              </w:rPr>
            </w:pPr>
            <w:proofErr w:type="spellStart"/>
            <w:r w:rsidRPr="00237067">
              <w:rPr>
                <w:sz w:val="22"/>
                <w:szCs w:val="22"/>
                <w:lang w:val="en-US" w:eastAsia="en-US"/>
              </w:rPr>
              <w:t>Vieta</w:t>
            </w:r>
            <w:proofErr w:type="spellEnd"/>
            <w:r w:rsidRPr="00237067">
              <w:rPr>
                <w:sz w:val="22"/>
                <w:szCs w:val="22"/>
                <w:lang w:val="en-US" w:eastAsia="en-US"/>
              </w:rPr>
              <w:t xml:space="preserve">, </w:t>
            </w:r>
            <w:proofErr w:type="spellStart"/>
            <w:r w:rsidRPr="00237067">
              <w:rPr>
                <w:sz w:val="22"/>
                <w:szCs w:val="22"/>
                <w:lang w:val="en-US" w:eastAsia="en-US"/>
              </w:rPr>
              <w:t>kur</w:t>
            </w:r>
            <w:proofErr w:type="spellEnd"/>
            <w:r w:rsidRPr="00237067">
              <w:rPr>
                <w:sz w:val="22"/>
                <w:szCs w:val="22"/>
                <w:lang w:val="en-US" w:eastAsia="en-US"/>
              </w:rPr>
              <w:t xml:space="preserve"> </w:t>
            </w:r>
            <w:proofErr w:type="spellStart"/>
            <w:r w:rsidRPr="00237067">
              <w:rPr>
                <w:sz w:val="22"/>
                <w:szCs w:val="22"/>
                <w:lang w:val="en-US" w:eastAsia="en-US"/>
              </w:rPr>
              <w:t>įvyko</w:t>
            </w:r>
            <w:proofErr w:type="spellEnd"/>
            <w:r w:rsidRPr="00237067">
              <w:rPr>
                <w:sz w:val="22"/>
                <w:szCs w:val="22"/>
                <w:lang w:val="en-US" w:eastAsia="en-US"/>
              </w:rPr>
              <w:t xml:space="preserve"> </w:t>
            </w:r>
            <w:proofErr w:type="spellStart"/>
            <w:r w:rsidRPr="00237067">
              <w:rPr>
                <w:sz w:val="22"/>
                <w:szCs w:val="22"/>
                <w:lang w:val="en-US" w:eastAsia="en-US"/>
              </w:rPr>
              <w:t>patyčios</w:t>
            </w:r>
            <w:proofErr w:type="spellEnd"/>
            <w:r w:rsidRPr="00237067">
              <w:rPr>
                <w:sz w:val="22"/>
                <w:szCs w:val="22"/>
                <w:lang w:val="en-US" w:eastAsia="en-US"/>
              </w:rPr>
              <w:t>:</w:t>
            </w:r>
          </w:p>
        </w:tc>
        <w:tc>
          <w:tcPr>
            <w:tcW w:w="7023" w:type="dxa"/>
            <w:tcBorders>
              <w:top w:val="single" w:sz="4" w:space="0" w:color="auto"/>
              <w:left w:val="single" w:sz="4" w:space="0" w:color="auto"/>
              <w:bottom w:val="single" w:sz="4" w:space="0" w:color="auto"/>
              <w:right w:val="single" w:sz="4" w:space="0" w:color="auto"/>
            </w:tcBorders>
          </w:tcPr>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tc>
      </w:tr>
      <w:tr w:rsidR="00237067" w:rsidRPr="00237067" w:rsidTr="00237067">
        <w:tc>
          <w:tcPr>
            <w:tcW w:w="10137" w:type="dxa"/>
            <w:gridSpan w:val="2"/>
            <w:tcBorders>
              <w:top w:val="single" w:sz="4" w:space="0" w:color="auto"/>
              <w:left w:val="single" w:sz="4" w:space="0" w:color="auto"/>
              <w:bottom w:val="single" w:sz="4" w:space="0" w:color="auto"/>
              <w:right w:val="single" w:sz="4" w:space="0" w:color="auto"/>
            </w:tcBorders>
          </w:tcPr>
          <w:p w:rsidR="00237067" w:rsidRPr="00237067" w:rsidRDefault="00237067" w:rsidP="00237067">
            <w:pPr>
              <w:spacing w:line="256" w:lineRule="auto"/>
              <w:ind w:right="-1"/>
              <w:jc w:val="center"/>
              <w:rPr>
                <w:lang w:val="en-US" w:eastAsia="en-US"/>
              </w:rPr>
            </w:pPr>
          </w:p>
          <w:p w:rsidR="00237067" w:rsidRPr="00237067" w:rsidRDefault="00237067" w:rsidP="00237067">
            <w:pPr>
              <w:spacing w:line="256" w:lineRule="auto"/>
              <w:ind w:right="-1"/>
              <w:rPr>
                <w:b/>
                <w:lang w:val="en-US" w:eastAsia="en-US"/>
              </w:rPr>
            </w:pPr>
            <w:proofErr w:type="spellStart"/>
            <w:r w:rsidRPr="00237067">
              <w:rPr>
                <w:b/>
                <w:lang w:val="en-US" w:eastAsia="en-US"/>
              </w:rPr>
              <w:t>Kokia</w:t>
            </w:r>
            <w:proofErr w:type="spellEnd"/>
            <w:r w:rsidRPr="00237067">
              <w:rPr>
                <w:b/>
                <w:lang w:val="en-US" w:eastAsia="en-US"/>
              </w:rPr>
              <w:t xml:space="preserve"> </w:t>
            </w:r>
            <w:proofErr w:type="spellStart"/>
            <w:r w:rsidRPr="00237067">
              <w:rPr>
                <w:b/>
                <w:lang w:val="en-US" w:eastAsia="en-US"/>
              </w:rPr>
              <w:t>patyčių</w:t>
            </w:r>
            <w:proofErr w:type="spellEnd"/>
            <w:r w:rsidRPr="00237067">
              <w:rPr>
                <w:b/>
                <w:lang w:val="en-US" w:eastAsia="en-US"/>
              </w:rPr>
              <w:t xml:space="preserve"> forma </w:t>
            </w:r>
            <w:proofErr w:type="spellStart"/>
            <w:r w:rsidRPr="00237067">
              <w:rPr>
                <w:b/>
                <w:lang w:val="en-US" w:eastAsia="en-US"/>
              </w:rPr>
              <w:t>naudota</w:t>
            </w:r>
            <w:proofErr w:type="spellEnd"/>
            <w:r w:rsidRPr="00237067">
              <w:rPr>
                <w:b/>
                <w:lang w:val="en-US" w:eastAsia="en-US"/>
              </w:rPr>
              <w:t xml:space="preserve"> </w:t>
            </w:r>
            <w:proofErr w:type="spellStart"/>
            <w:r w:rsidRPr="00237067">
              <w:rPr>
                <w:b/>
                <w:lang w:val="en-US" w:eastAsia="en-US"/>
              </w:rPr>
              <w:t>ar</w:t>
            </w:r>
            <w:proofErr w:type="spellEnd"/>
            <w:r w:rsidRPr="00237067">
              <w:rPr>
                <w:b/>
                <w:lang w:val="en-US" w:eastAsia="en-US"/>
              </w:rPr>
              <w:t xml:space="preserve"> </w:t>
            </w:r>
            <w:proofErr w:type="spellStart"/>
            <w:r w:rsidRPr="00237067">
              <w:rPr>
                <w:b/>
                <w:lang w:val="en-US" w:eastAsia="en-US"/>
              </w:rPr>
              <w:t>įtariama</w:t>
            </w:r>
            <w:proofErr w:type="spellEnd"/>
            <w:r w:rsidRPr="00237067">
              <w:rPr>
                <w:b/>
                <w:lang w:val="en-US" w:eastAsia="en-US"/>
              </w:rPr>
              <w:t xml:space="preserve">, </w:t>
            </w:r>
            <w:proofErr w:type="spellStart"/>
            <w:r w:rsidRPr="00237067">
              <w:rPr>
                <w:b/>
                <w:lang w:val="en-US" w:eastAsia="en-US"/>
              </w:rPr>
              <w:t>kad</w:t>
            </w:r>
            <w:proofErr w:type="spellEnd"/>
            <w:r w:rsidRPr="00237067">
              <w:rPr>
                <w:b/>
                <w:lang w:val="en-US" w:eastAsia="en-US"/>
              </w:rPr>
              <w:t xml:space="preserve"> </w:t>
            </w:r>
            <w:proofErr w:type="spellStart"/>
            <w:r w:rsidRPr="00237067">
              <w:rPr>
                <w:b/>
                <w:lang w:val="en-US" w:eastAsia="en-US"/>
              </w:rPr>
              <w:t>buvo</w:t>
            </w:r>
            <w:proofErr w:type="spellEnd"/>
            <w:r w:rsidRPr="00237067">
              <w:rPr>
                <w:b/>
                <w:lang w:val="en-US" w:eastAsia="en-US"/>
              </w:rPr>
              <w:t xml:space="preserve"> </w:t>
            </w:r>
            <w:proofErr w:type="spellStart"/>
            <w:r w:rsidRPr="00237067">
              <w:rPr>
                <w:b/>
                <w:lang w:val="en-US" w:eastAsia="en-US"/>
              </w:rPr>
              <w:t>naudota</w:t>
            </w:r>
            <w:proofErr w:type="spellEnd"/>
          </w:p>
          <w:p w:rsidR="00237067" w:rsidRPr="00237067" w:rsidRDefault="00237067" w:rsidP="00237067">
            <w:pPr>
              <w:spacing w:line="256" w:lineRule="auto"/>
              <w:ind w:right="-1"/>
              <w:jc w:val="center"/>
              <w:rPr>
                <w:lang w:val="en-US" w:eastAsia="en-US"/>
              </w:rPr>
            </w:pPr>
          </w:p>
        </w:tc>
      </w:tr>
      <w:tr w:rsidR="00237067" w:rsidRPr="00237067" w:rsidTr="00237067">
        <w:tc>
          <w:tcPr>
            <w:tcW w:w="10137" w:type="dxa"/>
            <w:gridSpan w:val="2"/>
            <w:tcBorders>
              <w:top w:val="single" w:sz="4" w:space="0" w:color="auto"/>
              <w:left w:val="single" w:sz="4" w:space="0" w:color="auto"/>
              <w:bottom w:val="single" w:sz="4" w:space="0" w:color="auto"/>
              <w:right w:val="single" w:sz="4" w:space="0" w:color="auto"/>
            </w:tcBorders>
          </w:tcPr>
          <w:p w:rsidR="00237067" w:rsidRPr="00237067" w:rsidRDefault="00237067" w:rsidP="00237067">
            <w:pPr>
              <w:spacing w:line="256" w:lineRule="auto"/>
              <w:ind w:right="-1"/>
              <w:jc w:val="both"/>
              <w:rPr>
                <w:sz w:val="20"/>
                <w:szCs w:val="20"/>
                <w:lang w:val="en-US" w:eastAsia="en-US"/>
              </w:rPr>
            </w:pPr>
            <w:r w:rsidRPr="00237067">
              <w:rPr>
                <w:noProof/>
              </w:rPr>
              <mc:AlternateContent>
                <mc:Choice Requires="wps">
                  <w:drawing>
                    <wp:anchor distT="0" distB="0" distL="114300" distR="114300" simplePos="0" relativeHeight="251660288" behindDoc="0" locked="0" layoutInCell="1" allowOverlap="1" wp14:anchorId="4532A8AC" wp14:editId="437DA879">
                      <wp:simplePos x="0" y="0"/>
                      <wp:positionH relativeFrom="column">
                        <wp:posOffset>1270</wp:posOffset>
                      </wp:positionH>
                      <wp:positionV relativeFrom="paragraph">
                        <wp:posOffset>528320</wp:posOffset>
                      </wp:positionV>
                      <wp:extent cx="161925" cy="114300"/>
                      <wp:effectExtent l="0" t="0" r="66675" b="57150"/>
                      <wp:wrapSquare wrapText="bothSides"/>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pt;margin-top:41.6pt;width:1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" filled="f">
                      <v:shadow on="t" color="black" opacity="26213f" origin="-.5,-.5" offset=".74836mm,.74836mm"/>
                      <v:path arrowok="t"/>
                      <w10:wrap type="square"/>
                    </v:rect>
                  </w:pict>
                </mc:Fallback>
              </mc:AlternateContent>
            </w:r>
            <w:r w:rsidRPr="00237067">
              <w:rPr>
                <w:noProof/>
              </w:rPr>
              <mc:AlternateContent>
                <mc:Choice Requires="wps">
                  <w:drawing>
                    <wp:anchor distT="0" distB="0" distL="114300" distR="114300" simplePos="0" relativeHeight="251659264" behindDoc="0" locked="0" layoutInCell="1" allowOverlap="1" wp14:anchorId="46B50991" wp14:editId="2A3CD0D3">
                      <wp:simplePos x="0" y="0"/>
                      <wp:positionH relativeFrom="column">
                        <wp:posOffset>-8255</wp:posOffset>
                      </wp:positionH>
                      <wp:positionV relativeFrom="paragraph">
                        <wp:posOffset>51435</wp:posOffset>
                      </wp:positionV>
                      <wp:extent cx="161925" cy="114300"/>
                      <wp:effectExtent l="0" t="0" r="66675" b="5715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txbx>
                              <w:txbxContent>
                                <w:p w:rsidR="00237067" w:rsidRDefault="00237067" w:rsidP="00237067">
                                  <w:pPr>
                                    <w:jc w:val="center"/>
                                  </w:pPr>
                                  <w:proofErr w:type="spellStart"/>
                                  <w:r>
                                    <w:t>Ęę</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5pt;margin-top:4.05pt;width:12.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" filled="f">
                      <v:shadow on="t" color="black" opacity="26213f" origin="-.5,-.5" offset=".74836mm,.74836mm"/>
                      <v:path arrowok="t"/>
                      <v:textbox>
                        <w:txbxContent>
                          <w:p w:rsidR="00237067" w:rsidRDefault="00237067" w:rsidP="00237067">
                            <w:pPr>
                              <w:jc w:val="center"/>
                            </w:pPr>
                            <w:proofErr w:type="spellStart"/>
                            <w:r>
                              <w:t>Ęę</w:t>
                            </w:r>
                            <w:proofErr w:type="spellEnd"/>
                          </w:p>
                        </w:txbxContent>
                      </v:textbox>
                      <w10:wrap type="square"/>
                    </v:rect>
                  </w:pict>
                </mc:Fallback>
              </mc:AlternateContent>
            </w:r>
            <w:proofErr w:type="spellStart"/>
            <w:r w:rsidRPr="00237067">
              <w:rPr>
                <w:b/>
                <w:bCs/>
                <w:i/>
                <w:iCs/>
                <w:sz w:val="20"/>
                <w:szCs w:val="20"/>
                <w:lang w:val="en-US" w:eastAsia="en-US"/>
              </w:rPr>
              <w:t>Fizinė</w:t>
            </w:r>
            <w:proofErr w:type="spellEnd"/>
            <w:r w:rsidRPr="00237067">
              <w:rPr>
                <w:sz w:val="20"/>
                <w:szCs w:val="20"/>
                <w:lang w:val="en-US" w:eastAsia="en-US"/>
              </w:rPr>
              <w:t xml:space="preserve">: </w:t>
            </w:r>
            <w:proofErr w:type="spellStart"/>
            <w:r w:rsidRPr="00237067">
              <w:rPr>
                <w:sz w:val="20"/>
                <w:szCs w:val="20"/>
                <w:lang w:val="en-US" w:eastAsia="en-US"/>
              </w:rPr>
              <w:t>vaiko</w:t>
            </w:r>
            <w:proofErr w:type="spellEnd"/>
            <w:r w:rsidRPr="00237067">
              <w:rPr>
                <w:sz w:val="20"/>
                <w:szCs w:val="20"/>
                <w:lang w:val="en-US" w:eastAsia="en-US"/>
              </w:rPr>
              <w:t xml:space="preserve"> </w:t>
            </w:r>
            <w:proofErr w:type="spellStart"/>
            <w:r w:rsidRPr="00237067">
              <w:rPr>
                <w:sz w:val="20"/>
                <w:szCs w:val="20"/>
                <w:lang w:val="en-US" w:eastAsia="en-US"/>
              </w:rPr>
              <w:t>užgauliojimas</w:t>
            </w:r>
            <w:proofErr w:type="spellEnd"/>
            <w:r w:rsidRPr="00237067">
              <w:rPr>
                <w:sz w:val="20"/>
                <w:szCs w:val="20"/>
                <w:lang w:val="en-US" w:eastAsia="en-US"/>
              </w:rPr>
              <w:t xml:space="preserve"> </w:t>
            </w:r>
            <w:proofErr w:type="spellStart"/>
            <w:r w:rsidRPr="00237067">
              <w:rPr>
                <w:sz w:val="20"/>
                <w:szCs w:val="20"/>
                <w:lang w:val="en-US" w:eastAsia="en-US"/>
              </w:rPr>
              <w:t>veiksmais</w:t>
            </w:r>
            <w:proofErr w:type="spellEnd"/>
            <w:r w:rsidRPr="00237067">
              <w:rPr>
                <w:sz w:val="20"/>
                <w:szCs w:val="20"/>
                <w:lang w:val="en-US" w:eastAsia="en-US"/>
              </w:rPr>
              <w:t xml:space="preserve"> (</w:t>
            </w:r>
            <w:proofErr w:type="spellStart"/>
            <w:r w:rsidRPr="00237067">
              <w:rPr>
                <w:sz w:val="20"/>
                <w:szCs w:val="20"/>
                <w:lang w:val="en-US" w:eastAsia="en-US"/>
              </w:rPr>
              <w:t>pargriovimas</w:t>
            </w:r>
            <w:proofErr w:type="spellEnd"/>
            <w:r w:rsidRPr="00237067">
              <w:rPr>
                <w:sz w:val="20"/>
                <w:szCs w:val="20"/>
                <w:lang w:val="en-US" w:eastAsia="en-US"/>
              </w:rPr>
              <w:t xml:space="preserve">, </w:t>
            </w:r>
            <w:proofErr w:type="spellStart"/>
            <w:r w:rsidRPr="00237067">
              <w:rPr>
                <w:sz w:val="20"/>
                <w:szCs w:val="20"/>
                <w:lang w:val="en-US" w:eastAsia="en-US"/>
              </w:rPr>
              <w:t>įspyrimas</w:t>
            </w:r>
            <w:proofErr w:type="spellEnd"/>
            <w:r w:rsidRPr="00237067">
              <w:rPr>
                <w:sz w:val="20"/>
                <w:szCs w:val="20"/>
                <w:lang w:val="en-US" w:eastAsia="en-US"/>
              </w:rPr>
              <w:t xml:space="preserve">, </w:t>
            </w:r>
            <w:proofErr w:type="spellStart"/>
            <w:r w:rsidRPr="00237067">
              <w:rPr>
                <w:sz w:val="20"/>
                <w:szCs w:val="20"/>
                <w:lang w:val="en-US" w:eastAsia="en-US"/>
              </w:rPr>
              <w:t>kumštelėjimas</w:t>
            </w:r>
            <w:proofErr w:type="spellEnd"/>
            <w:r w:rsidRPr="00237067">
              <w:rPr>
                <w:sz w:val="20"/>
                <w:szCs w:val="20"/>
                <w:lang w:val="en-US" w:eastAsia="en-US"/>
              </w:rPr>
              <w:t xml:space="preserve">, </w:t>
            </w:r>
            <w:proofErr w:type="spellStart"/>
            <w:r w:rsidRPr="00237067">
              <w:rPr>
                <w:sz w:val="20"/>
                <w:szCs w:val="20"/>
                <w:lang w:val="en-US" w:eastAsia="en-US"/>
              </w:rPr>
              <w:t>spjaudymas</w:t>
            </w:r>
            <w:proofErr w:type="spellEnd"/>
            <w:r w:rsidRPr="00237067">
              <w:rPr>
                <w:sz w:val="20"/>
                <w:szCs w:val="20"/>
                <w:lang w:val="en-US" w:eastAsia="en-US"/>
              </w:rPr>
              <w:t xml:space="preserve">, </w:t>
            </w:r>
            <w:proofErr w:type="spellStart"/>
            <w:r w:rsidRPr="00237067">
              <w:rPr>
                <w:sz w:val="20"/>
                <w:szCs w:val="20"/>
                <w:lang w:val="en-US" w:eastAsia="en-US"/>
              </w:rPr>
              <w:t>daiktų</w:t>
            </w:r>
            <w:proofErr w:type="spellEnd"/>
            <w:r w:rsidRPr="00237067">
              <w:rPr>
                <w:sz w:val="20"/>
                <w:szCs w:val="20"/>
                <w:lang w:val="en-US" w:eastAsia="en-US"/>
              </w:rPr>
              <w:t xml:space="preserve"> </w:t>
            </w:r>
            <w:proofErr w:type="spellStart"/>
            <w:r w:rsidRPr="00237067">
              <w:rPr>
                <w:sz w:val="20"/>
                <w:szCs w:val="20"/>
                <w:lang w:val="en-US" w:eastAsia="en-US"/>
              </w:rPr>
              <w:t>atiminėjimas</w:t>
            </w:r>
            <w:proofErr w:type="spellEnd"/>
            <w:r w:rsidRPr="00237067">
              <w:rPr>
                <w:sz w:val="20"/>
                <w:szCs w:val="20"/>
                <w:lang w:val="en-US" w:eastAsia="en-US"/>
              </w:rPr>
              <w:t xml:space="preserve"> </w:t>
            </w:r>
            <w:proofErr w:type="spellStart"/>
            <w:r w:rsidRPr="00237067">
              <w:rPr>
                <w:sz w:val="20"/>
                <w:szCs w:val="20"/>
                <w:lang w:val="en-US" w:eastAsia="en-US"/>
              </w:rPr>
              <w:t>ar</w:t>
            </w:r>
            <w:proofErr w:type="spellEnd"/>
            <w:r w:rsidRPr="00237067">
              <w:rPr>
                <w:sz w:val="20"/>
                <w:szCs w:val="20"/>
                <w:lang w:val="en-US" w:eastAsia="en-US"/>
              </w:rPr>
              <w:t xml:space="preserve"> </w:t>
            </w:r>
            <w:proofErr w:type="spellStart"/>
            <w:r w:rsidRPr="00237067">
              <w:rPr>
                <w:sz w:val="20"/>
                <w:szCs w:val="20"/>
                <w:lang w:val="en-US" w:eastAsia="en-US"/>
              </w:rPr>
              <w:t>gadinimas</w:t>
            </w:r>
            <w:proofErr w:type="spellEnd"/>
            <w:r w:rsidRPr="00237067">
              <w:rPr>
                <w:sz w:val="20"/>
                <w:szCs w:val="20"/>
                <w:lang w:val="en-US" w:eastAsia="en-US"/>
              </w:rPr>
              <w:t xml:space="preserve">, </w:t>
            </w:r>
            <w:proofErr w:type="spellStart"/>
            <w:r w:rsidRPr="00237067">
              <w:rPr>
                <w:sz w:val="20"/>
                <w:szCs w:val="20"/>
                <w:lang w:val="en-US" w:eastAsia="en-US"/>
              </w:rPr>
              <w:t>plaukų</w:t>
            </w:r>
            <w:proofErr w:type="spellEnd"/>
            <w:r w:rsidRPr="00237067">
              <w:rPr>
                <w:sz w:val="20"/>
                <w:szCs w:val="20"/>
                <w:lang w:val="en-US" w:eastAsia="en-US"/>
              </w:rPr>
              <w:t xml:space="preserve"> </w:t>
            </w:r>
            <w:proofErr w:type="spellStart"/>
            <w:r w:rsidRPr="00237067">
              <w:rPr>
                <w:sz w:val="20"/>
                <w:szCs w:val="20"/>
                <w:lang w:val="en-US" w:eastAsia="en-US"/>
              </w:rPr>
              <w:t>pešiojimas</w:t>
            </w:r>
            <w:proofErr w:type="spellEnd"/>
            <w:r w:rsidRPr="00237067">
              <w:rPr>
                <w:sz w:val="20"/>
                <w:szCs w:val="20"/>
                <w:lang w:val="en-US" w:eastAsia="en-US"/>
              </w:rPr>
              <w:t xml:space="preserve"> </w:t>
            </w:r>
            <w:proofErr w:type="spellStart"/>
            <w:r w:rsidRPr="00237067">
              <w:rPr>
                <w:sz w:val="20"/>
                <w:szCs w:val="20"/>
                <w:lang w:val="en-US" w:eastAsia="en-US"/>
              </w:rPr>
              <w:t>ir</w:t>
            </w:r>
            <w:proofErr w:type="spellEnd"/>
            <w:r w:rsidRPr="00237067">
              <w:rPr>
                <w:sz w:val="20"/>
                <w:szCs w:val="20"/>
                <w:lang w:val="en-US" w:eastAsia="en-US"/>
              </w:rPr>
              <w:t xml:space="preserve"> pan.); </w:t>
            </w:r>
          </w:p>
          <w:p w:rsidR="00237067" w:rsidRPr="00237067" w:rsidRDefault="00237067" w:rsidP="00237067">
            <w:pPr>
              <w:spacing w:line="256" w:lineRule="auto"/>
              <w:ind w:right="-1"/>
              <w:jc w:val="both"/>
              <w:rPr>
                <w:sz w:val="20"/>
                <w:szCs w:val="20"/>
                <w:lang w:val="en-US" w:eastAsia="en-US"/>
              </w:rPr>
            </w:pPr>
            <w:proofErr w:type="spellStart"/>
            <w:r w:rsidRPr="00237067">
              <w:rPr>
                <w:b/>
                <w:bCs/>
                <w:i/>
                <w:iCs/>
                <w:sz w:val="20"/>
                <w:szCs w:val="20"/>
                <w:lang w:val="en-US" w:eastAsia="en-US"/>
              </w:rPr>
              <w:t>Socialinė</w:t>
            </w:r>
            <w:proofErr w:type="spellEnd"/>
            <w:r w:rsidRPr="00237067">
              <w:rPr>
                <w:sz w:val="20"/>
                <w:szCs w:val="20"/>
                <w:lang w:val="en-US" w:eastAsia="en-US"/>
              </w:rPr>
              <w:t xml:space="preserve">: </w:t>
            </w:r>
            <w:proofErr w:type="spellStart"/>
            <w:r w:rsidRPr="00237067">
              <w:rPr>
                <w:sz w:val="20"/>
                <w:szCs w:val="20"/>
                <w:lang w:val="en-US" w:eastAsia="en-US"/>
              </w:rPr>
              <w:t>įvairūs</w:t>
            </w:r>
            <w:proofErr w:type="spellEnd"/>
            <w:r w:rsidRPr="00237067">
              <w:rPr>
                <w:sz w:val="20"/>
                <w:szCs w:val="20"/>
                <w:lang w:val="en-US" w:eastAsia="en-US"/>
              </w:rPr>
              <w:t xml:space="preserve"> </w:t>
            </w:r>
            <w:proofErr w:type="spellStart"/>
            <w:r w:rsidRPr="00237067">
              <w:rPr>
                <w:sz w:val="20"/>
                <w:szCs w:val="20"/>
                <w:lang w:val="en-US" w:eastAsia="en-US"/>
              </w:rPr>
              <w:t>gąsdinantys</w:t>
            </w:r>
            <w:proofErr w:type="spellEnd"/>
            <w:r w:rsidRPr="00237067">
              <w:rPr>
                <w:sz w:val="20"/>
                <w:szCs w:val="20"/>
                <w:lang w:val="en-US" w:eastAsia="en-US"/>
              </w:rPr>
              <w:t xml:space="preserve">, </w:t>
            </w:r>
            <w:proofErr w:type="spellStart"/>
            <w:r w:rsidRPr="00237067">
              <w:rPr>
                <w:sz w:val="20"/>
                <w:szCs w:val="20"/>
                <w:lang w:val="en-US" w:eastAsia="en-US"/>
              </w:rPr>
              <w:t>bauginantys</w:t>
            </w:r>
            <w:proofErr w:type="spellEnd"/>
            <w:r w:rsidRPr="00237067">
              <w:rPr>
                <w:sz w:val="20"/>
                <w:szCs w:val="20"/>
                <w:lang w:val="en-US" w:eastAsia="en-US"/>
              </w:rPr>
              <w:t xml:space="preserve"> </w:t>
            </w:r>
            <w:proofErr w:type="spellStart"/>
            <w:r w:rsidRPr="00237067">
              <w:rPr>
                <w:sz w:val="20"/>
                <w:szCs w:val="20"/>
                <w:lang w:val="en-US" w:eastAsia="en-US"/>
              </w:rPr>
              <w:t>gestai</w:t>
            </w:r>
            <w:proofErr w:type="spellEnd"/>
            <w:r w:rsidRPr="00237067">
              <w:rPr>
                <w:sz w:val="20"/>
                <w:szCs w:val="20"/>
                <w:lang w:val="en-US" w:eastAsia="en-US"/>
              </w:rPr>
              <w:t xml:space="preserve">, </w:t>
            </w:r>
            <w:proofErr w:type="spellStart"/>
            <w:r w:rsidRPr="00237067">
              <w:rPr>
                <w:sz w:val="20"/>
                <w:szCs w:val="20"/>
                <w:lang w:val="en-US" w:eastAsia="en-US"/>
              </w:rPr>
              <w:t>ignoravimas</w:t>
            </w:r>
            <w:proofErr w:type="spellEnd"/>
            <w:r w:rsidRPr="00237067">
              <w:rPr>
                <w:sz w:val="20"/>
                <w:szCs w:val="20"/>
                <w:lang w:val="en-US" w:eastAsia="en-US"/>
              </w:rPr>
              <w:t xml:space="preserve">, </w:t>
            </w:r>
            <w:proofErr w:type="spellStart"/>
            <w:r w:rsidRPr="00237067">
              <w:rPr>
                <w:sz w:val="20"/>
                <w:szCs w:val="20"/>
                <w:lang w:val="en-US" w:eastAsia="en-US"/>
              </w:rPr>
              <w:t>siekiant</w:t>
            </w:r>
            <w:proofErr w:type="spellEnd"/>
            <w:r w:rsidRPr="00237067">
              <w:rPr>
                <w:sz w:val="20"/>
                <w:szCs w:val="20"/>
                <w:lang w:val="en-US" w:eastAsia="en-US"/>
              </w:rPr>
              <w:t xml:space="preserve"> </w:t>
            </w:r>
            <w:proofErr w:type="spellStart"/>
            <w:r w:rsidRPr="00237067">
              <w:rPr>
                <w:sz w:val="20"/>
                <w:szCs w:val="20"/>
                <w:lang w:val="en-US" w:eastAsia="en-US"/>
              </w:rPr>
              <w:t>parodyti</w:t>
            </w:r>
            <w:proofErr w:type="spellEnd"/>
            <w:r w:rsidRPr="00237067">
              <w:rPr>
                <w:sz w:val="20"/>
                <w:szCs w:val="20"/>
                <w:lang w:val="en-US" w:eastAsia="en-US"/>
              </w:rPr>
              <w:t xml:space="preserve">, </w:t>
            </w:r>
            <w:proofErr w:type="spellStart"/>
            <w:r w:rsidRPr="00237067">
              <w:rPr>
                <w:sz w:val="20"/>
                <w:szCs w:val="20"/>
                <w:lang w:val="en-US" w:eastAsia="en-US"/>
              </w:rPr>
              <w:t>kad</w:t>
            </w:r>
            <w:proofErr w:type="spellEnd"/>
            <w:r w:rsidRPr="00237067">
              <w:rPr>
                <w:sz w:val="20"/>
                <w:szCs w:val="20"/>
                <w:lang w:val="en-US" w:eastAsia="en-US"/>
              </w:rPr>
              <w:t xml:space="preserve"> </w:t>
            </w:r>
            <w:proofErr w:type="spellStart"/>
            <w:r w:rsidRPr="00237067">
              <w:rPr>
                <w:sz w:val="20"/>
                <w:szCs w:val="20"/>
                <w:lang w:val="en-US" w:eastAsia="en-US"/>
              </w:rPr>
              <w:t>vaikas</w:t>
            </w:r>
            <w:proofErr w:type="spellEnd"/>
            <w:r w:rsidRPr="00237067">
              <w:rPr>
                <w:sz w:val="20"/>
                <w:szCs w:val="20"/>
                <w:lang w:val="en-US" w:eastAsia="en-US"/>
              </w:rPr>
              <w:t xml:space="preserve"> </w:t>
            </w:r>
            <w:proofErr w:type="spellStart"/>
            <w:r w:rsidRPr="00237067">
              <w:rPr>
                <w:sz w:val="20"/>
                <w:szCs w:val="20"/>
                <w:lang w:val="en-US" w:eastAsia="en-US"/>
              </w:rPr>
              <w:t>yra</w:t>
            </w:r>
            <w:proofErr w:type="spellEnd"/>
            <w:r w:rsidRPr="00237067">
              <w:rPr>
                <w:sz w:val="20"/>
                <w:szCs w:val="20"/>
                <w:lang w:val="en-US" w:eastAsia="en-US"/>
              </w:rPr>
              <w:t xml:space="preserve"> </w:t>
            </w:r>
            <w:proofErr w:type="spellStart"/>
            <w:r w:rsidRPr="00237067">
              <w:rPr>
                <w:sz w:val="20"/>
                <w:szCs w:val="20"/>
                <w:lang w:val="en-US" w:eastAsia="en-US"/>
              </w:rPr>
              <w:t>nepageidaujamas</w:t>
            </w:r>
            <w:proofErr w:type="spellEnd"/>
            <w:r w:rsidRPr="00237067">
              <w:rPr>
                <w:sz w:val="20"/>
                <w:szCs w:val="20"/>
                <w:lang w:val="en-US" w:eastAsia="en-US"/>
              </w:rPr>
              <w:t xml:space="preserve"> </w:t>
            </w:r>
            <w:proofErr w:type="spellStart"/>
            <w:r w:rsidRPr="00237067">
              <w:rPr>
                <w:sz w:val="20"/>
                <w:szCs w:val="20"/>
                <w:lang w:val="en-US" w:eastAsia="en-US"/>
              </w:rPr>
              <w:t>ar</w:t>
            </w:r>
            <w:proofErr w:type="spellEnd"/>
            <w:r w:rsidRPr="00237067">
              <w:rPr>
                <w:sz w:val="20"/>
                <w:szCs w:val="20"/>
                <w:lang w:val="en-US" w:eastAsia="en-US"/>
              </w:rPr>
              <w:t xml:space="preserve"> </w:t>
            </w:r>
            <w:proofErr w:type="spellStart"/>
            <w:r w:rsidRPr="00237067">
              <w:rPr>
                <w:sz w:val="20"/>
                <w:szCs w:val="20"/>
                <w:lang w:val="en-US" w:eastAsia="en-US"/>
              </w:rPr>
              <w:t>atstumiamas</w:t>
            </w:r>
            <w:proofErr w:type="spellEnd"/>
            <w:r w:rsidRPr="00237067">
              <w:rPr>
                <w:sz w:val="20"/>
                <w:szCs w:val="20"/>
                <w:lang w:val="en-US" w:eastAsia="en-US"/>
              </w:rPr>
              <w:t>;</w:t>
            </w:r>
          </w:p>
          <w:p w:rsidR="00237067" w:rsidRPr="00237067" w:rsidRDefault="00237067" w:rsidP="00237067">
            <w:pPr>
              <w:spacing w:line="256" w:lineRule="auto"/>
              <w:ind w:right="-1"/>
              <w:jc w:val="both"/>
              <w:rPr>
                <w:sz w:val="20"/>
                <w:szCs w:val="20"/>
                <w:lang w:val="en-US" w:eastAsia="en-US"/>
              </w:rPr>
            </w:pPr>
            <w:r w:rsidRPr="00237067">
              <w:rPr>
                <w:noProof/>
              </w:rPr>
              <mc:AlternateContent>
                <mc:Choice Requires="wps">
                  <w:drawing>
                    <wp:anchor distT="0" distB="0" distL="114300" distR="114300" simplePos="0" relativeHeight="251661312" behindDoc="0" locked="0" layoutInCell="1" allowOverlap="1" wp14:anchorId="7A23FDA0" wp14:editId="51C5CE32">
                      <wp:simplePos x="0" y="0"/>
                      <wp:positionH relativeFrom="column">
                        <wp:posOffset>-322580</wp:posOffset>
                      </wp:positionH>
                      <wp:positionV relativeFrom="paragraph">
                        <wp:posOffset>-306070</wp:posOffset>
                      </wp:positionV>
                      <wp:extent cx="161925" cy="114300"/>
                      <wp:effectExtent l="0" t="0" r="66675" b="57150"/>
                      <wp:wrapSquare wrapText="bothSides"/>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5.4pt;margin-top:-24.1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" filled="f">
                      <v:shadow on="t" color="black" opacity="26213f" origin="-.5,-.5" offset=".74836mm,.74836mm"/>
                      <v:path arrowok="t"/>
                      <w10:wrap type="square"/>
                    </v:rect>
                  </w:pict>
                </mc:Fallback>
              </mc:AlternateContent>
            </w:r>
            <w:proofErr w:type="spellStart"/>
            <w:r w:rsidRPr="00237067">
              <w:rPr>
                <w:b/>
                <w:bCs/>
                <w:i/>
                <w:iCs/>
                <w:sz w:val="20"/>
                <w:szCs w:val="20"/>
                <w:lang w:val="en-US" w:eastAsia="en-US"/>
              </w:rPr>
              <w:t>Elektroninė</w:t>
            </w:r>
            <w:proofErr w:type="spellEnd"/>
            <w:r w:rsidRPr="00237067">
              <w:rPr>
                <w:sz w:val="20"/>
                <w:szCs w:val="20"/>
                <w:lang w:val="en-US" w:eastAsia="en-US"/>
              </w:rPr>
              <w:t xml:space="preserve">: </w:t>
            </w:r>
            <w:proofErr w:type="spellStart"/>
            <w:r w:rsidRPr="00237067">
              <w:rPr>
                <w:sz w:val="20"/>
                <w:szCs w:val="20"/>
                <w:lang w:val="en-US" w:eastAsia="en-US"/>
              </w:rPr>
              <w:t>patyčios</w:t>
            </w:r>
            <w:proofErr w:type="spellEnd"/>
            <w:r w:rsidRPr="00237067">
              <w:rPr>
                <w:sz w:val="20"/>
                <w:szCs w:val="20"/>
                <w:lang w:val="en-US" w:eastAsia="en-US"/>
              </w:rPr>
              <w:t xml:space="preserve"> </w:t>
            </w:r>
            <w:proofErr w:type="spellStart"/>
            <w:r w:rsidRPr="00237067">
              <w:rPr>
                <w:sz w:val="20"/>
                <w:szCs w:val="20"/>
                <w:lang w:val="en-US" w:eastAsia="en-US"/>
              </w:rPr>
              <w:t>vykstančios</w:t>
            </w:r>
            <w:proofErr w:type="spellEnd"/>
            <w:r w:rsidRPr="00237067">
              <w:rPr>
                <w:sz w:val="20"/>
                <w:szCs w:val="20"/>
                <w:lang w:val="en-US" w:eastAsia="en-US"/>
              </w:rPr>
              <w:t xml:space="preserve"> </w:t>
            </w:r>
            <w:proofErr w:type="spellStart"/>
            <w:r w:rsidRPr="00237067">
              <w:rPr>
                <w:sz w:val="20"/>
                <w:szCs w:val="20"/>
                <w:lang w:val="en-US" w:eastAsia="en-US"/>
              </w:rPr>
              <w:t>elektroninėje</w:t>
            </w:r>
            <w:proofErr w:type="spellEnd"/>
            <w:r w:rsidRPr="00237067">
              <w:rPr>
                <w:sz w:val="20"/>
                <w:szCs w:val="20"/>
                <w:lang w:val="en-US" w:eastAsia="en-US"/>
              </w:rPr>
              <w:t xml:space="preserve"> </w:t>
            </w:r>
            <w:proofErr w:type="spellStart"/>
            <w:r w:rsidRPr="00237067">
              <w:rPr>
                <w:sz w:val="20"/>
                <w:szCs w:val="20"/>
                <w:lang w:val="en-US" w:eastAsia="en-US"/>
              </w:rPr>
              <w:t>erdvėje</w:t>
            </w:r>
            <w:proofErr w:type="spellEnd"/>
            <w:r w:rsidRPr="00237067">
              <w:rPr>
                <w:sz w:val="20"/>
                <w:szCs w:val="20"/>
                <w:lang w:val="en-US" w:eastAsia="en-US"/>
              </w:rPr>
              <w:t xml:space="preserve">: </w:t>
            </w:r>
            <w:proofErr w:type="spellStart"/>
            <w:r w:rsidRPr="00237067">
              <w:rPr>
                <w:sz w:val="20"/>
                <w:szCs w:val="20"/>
                <w:lang w:val="en-US" w:eastAsia="en-US"/>
              </w:rPr>
              <w:t>socialiniuose</w:t>
            </w:r>
            <w:proofErr w:type="spellEnd"/>
            <w:r w:rsidRPr="00237067">
              <w:rPr>
                <w:sz w:val="20"/>
                <w:szCs w:val="20"/>
                <w:lang w:val="en-US" w:eastAsia="en-US"/>
              </w:rPr>
              <w:t xml:space="preserve"> </w:t>
            </w:r>
            <w:proofErr w:type="spellStart"/>
            <w:r w:rsidRPr="00237067">
              <w:rPr>
                <w:sz w:val="20"/>
                <w:szCs w:val="20"/>
                <w:lang w:val="en-US" w:eastAsia="en-US"/>
              </w:rPr>
              <w:t>tinkluose</w:t>
            </w:r>
            <w:proofErr w:type="spellEnd"/>
            <w:r w:rsidRPr="00237067">
              <w:rPr>
                <w:sz w:val="20"/>
                <w:szCs w:val="20"/>
                <w:lang w:val="en-US" w:eastAsia="en-US"/>
              </w:rPr>
              <w:t xml:space="preserve">, </w:t>
            </w:r>
            <w:proofErr w:type="spellStart"/>
            <w:r w:rsidRPr="00237067">
              <w:rPr>
                <w:sz w:val="20"/>
                <w:szCs w:val="20"/>
                <w:lang w:val="en-US" w:eastAsia="en-US"/>
              </w:rPr>
              <w:t>kitose</w:t>
            </w:r>
            <w:proofErr w:type="spellEnd"/>
            <w:r w:rsidRPr="00237067">
              <w:rPr>
                <w:sz w:val="20"/>
                <w:szCs w:val="20"/>
                <w:lang w:val="en-US" w:eastAsia="en-US"/>
              </w:rPr>
              <w:t xml:space="preserve"> </w:t>
            </w:r>
            <w:proofErr w:type="spellStart"/>
            <w:r w:rsidRPr="00237067">
              <w:rPr>
                <w:sz w:val="20"/>
                <w:szCs w:val="20"/>
                <w:lang w:val="en-US" w:eastAsia="en-US"/>
              </w:rPr>
              <w:t>vietose</w:t>
            </w:r>
            <w:proofErr w:type="spellEnd"/>
            <w:r w:rsidRPr="00237067">
              <w:rPr>
                <w:sz w:val="20"/>
                <w:szCs w:val="20"/>
                <w:lang w:val="en-US" w:eastAsia="en-US"/>
              </w:rPr>
              <w:t xml:space="preserve"> </w:t>
            </w:r>
            <w:proofErr w:type="spellStart"/>
            <w:r w:rsidRPr="00237067">
              <w:rPr>
                <w:sz w:val="20"/>
                <w:szCs w:val="20"/>
                <w:lang w:val="en-US" w:eastAsia="en-US"/>
              </w:rPr>
              <w:t>internete</w:t>
            </w:r>
            <w:proofErr w:type="spellEnd"/>
            <w:r w:rsidRPr="00237067">
              <w:rPr>
                <w:sz w:val="20"/>
                <w:szCs w:val="20"/>
                <w:lang w:val="en-US" w:eastAsia="en-US"/>
              </w:rPr>
              <w:t xml:space="preserve">, </w:t>
            </w:r>
            <w:proofErr w:type="spellStart"/>
            <w:r w:rsidRPr="00237067">
              <w:rPr>
                <w:sz w:val="20"/>
                <w:szCs w:val="20"/>
                <w:lang w:val="en-US" w:eastAsia="en-US"/>
              </w:rPr>
              <w:t>naudojant</w:t>
            </w:r>
            <w:proofErr w:type="spellEnd"/>
            <w:r w:rsidRPr="00237067">
              <w:rPr>
                <w:sz w:val="20"/>
                <w:szCs w:val="20"/>
                <w:lang w:val="en-US" w:eastAsia="en-US"/>
              </w:rPr>
              <w:t xml:space="preserve"> </w:t>
            </w:r>
            <w:proofErr w:type="spellStart"/>
            <w:r w:rsidRPr="00237067">
              <w:rPr>
                <w:sz w:val="20"/>
                <w:szCs w:val="20"/>
                <w:lang w:val="en-US" w:eastAsia="en-US"/>
              </w:rPr>
              <w:t>mobiliuosius</w:t>
            </w:r>
            <w:proofErr w:type="spellEnd"/>
            <w:r w:rsidRPr="00237067">
              <w:rPr>
                <w:sz w:val="20"/>
                <w:szCs w:val="20"/>
                <w:lang w:val="en-US" w:eastAsia="en-US"/>
              </w:rPr>
              <w:t xml:space="preserve"> </w:t>
            </w:r>
            <w:proofErr w:type="spellStart"/>
            <w:r w:rsidRPr="00237067">
              <w:rPr>
                <w:sz w:val="20"/>
                <w:szCs w:val="20"/>
                <w:lang w:val="en-US" w:eastAsia="en-US"/>
              </w:rPr>
              <w:t>telefonus</w:t>
            </w:r>
            <w:proofErr w:type="spellEnd"/>
            <w:r w:rsidRPr="00237067">
              <w:rPr>
                <w:sz w:val="20"/>
                <w:szCs w:val="20"/>
                <w:lang w:val="en-US" w:eastAsia="en-US"/>
              </w:rPr>
              <w:t xml:space="preserve"> (</w:t>
            </w:r>
            <w:proofErr w:type="spellStart"/>
            <w:r w:rsidRPr="00237067">
              <w:rPr>
                <w:sz w:val="20"/>
                <w:szCs w:val="20"/>
                <w:lang w:val="en-US" w:eastAsia="en-US"/>
              </w:rPr>
              <w:t>nemalonių</w:t>
            </w:r>
            <w:proofErr w:type="spellEnd"/>
            <w:r w:rsidRPr="00237067">
              <w:rPr>
                <w:sz w:val="20"/>
                <w:szCs w:val="20"/>
                <w:lang w:val="en-US" w:eastAsia="en-US"/>
              </w:rPr>
              <w:t xml:space="preserve"> </w:t>
            </w:r>
            <w:proofErr w:type="spellStart"/>
            <w:r w:rsidRPr="00237067">
              <w:rPr>
                <w:sz w:val="20"/>
                <w:szCs w:val="20"/>
                <w:lang w:val="en-US" w:eastAsia="en-US"/>
              </w:rPr>
              <w:t>žinučių</w:t>
            </w:r>
            <w:proofErr w:type="spellEnd"/>
            <w:r w:rsidRPr="00237067">
              <w:rPr>
                <w:sz w:val="20"/>
                <w:szCs w:val="20"/>
                <w:lang w:val="en-US" w:eastAsia="en-US"/>
              </w:rPr>
              <w:t xml:space="preserve"> </w:t>
            </w:r>
            <w:proofErr w:type="spellStart"/>
            <w:r w:rsidRPr="00237067">
              <w:rPr>
                <w:sz w:val="20"/>
                <w:szCs w:val="20"/>
                <w:lang w:val="en-US" w:eastAsia="en-US"/>
              </w:rPr>
              <w:t>arba</w:t>
            </w:r>
            <w:proofErr w:type="spellEnd"/>
            <w:r w:rsidRPr="00237067">
              <w:rPr>
                <w:sz w:val="20"/>
                <w:szCs w:val="20"/>
                <w:lang w:val="en-US" w:eastAsia="en-US"/>
              </w:rPr>
              <w:t xml:space="preserve"> </w:t>
            </w:r>
            <w:proofErr w:type="spellStart"/>
            <w:r w:rsidRPr="00237067">
              <w:rPr>
                <w:sz w:val="20"/>
                <w:szCs w:val="20"/>
                <w:lang w:val="en-US" w:eastAsia="en-US"/>
              </w:rPr>
              <w:t>elektroninių</w:t>
            </w:r>
            <w:proofErr w:type="spellEnd"/>
            <w:r w:rsidRPr="00237067">
              <w:rPr>
                <w:sz w:val="20"/>
                <w:szCs w:val="20"/>
                <w:lang w:val="en-US" w:eastAsia="en-US"/>
              </w:rPr>
              <w:t xml:space="preserve"> </w:t>
            </w:r>
            <w:proofErr w:type="spellStart"/>
            <w:r w:rsidRPr="00237067">
              <w:rPr>
                <w:sz w:val="20"/>
                <w:szCs w:val="20"/>
                <w:lang w:val="en-US" w:eastAsia="en-US"/>
              </w:rPr>
              <w:t>laiškų</w:t>
            </w:r>
            <w:proofErr w:type="spellEnd"/>
            <w:r w:rsidRPr="00237067">
              <w:rPr>
                <w:sz w:val="20"/>
                <w:szCs w:val="20"/>
                <w:lang w:val="en-US" w:eastAsia="en-US"/>
              </w:rPr>
              <w:t xml:space="preserve"> </w:t>
            </w:r>
            <w:proofErr w:type="spellStart"/>
            <w:r w:rsidRPr="00237067">
              <w:rPr>
                <w:sz w:val="20"/>
                <w:szCs w:val="20"/>
                <w:lang w:val="en-US" w:eastAsia="en-US"/>
              </w:rPr>
              <w:t>rašinėjimas</w:t>
            </w:r>
            <w:proofErr w:type="spellEnd"/>
            <w:r w:rsidRPr="00237067">
              <w:rPr>
                <w:sz w:val="20"/>
                <w:szCs w:val="20"/>
                <w:lang w:val="en-US" w:eastAsia="en-US"/>
              </w:rPr>
              <w:t xml:space="preserve">, </w:t>
            </w:r>
            <w:proofErr w:type="spellStart"/>
            <w:r w:rsidRPr="00237067">
              <w:rPr>
                <w:sz w:val="20"/>
                <w:szCs w:val="20"/>
                <w:lang w:val="en-US" w:eastAsia="en-US"/>
              </w:rPr>
              <w:t>skaudinantis</w:t>
            </w:r>
            <w:proofErr w:type="spellEnd"/>
            <w:r w:rsidRPr="00237067">
              <w:rPr>
                <w:sz w:val="20"/>
                <w:szCs w:val="20"/>
                <w:lang w:val="en-US" w:eastAsia="en-US"/>
              </w:rPr>
              <w:t xml:space="preserve"> </w:t>
            </w:r>
            <w:proofErr w:type="spellStart"/>
            <w:r w:rsidRPr="00237067">
              <w:rPr>
                <w:sz w:val="20"/>
                <w:szCs w:val="20"/>
                <w:lang w:val="en-US" w:eastAsia="en-US"/>
              </w:rPr>
              <w:t>bendravimas</w:t>
            </w:r>
            <w:proofErr w:type="spellEnd"/>
            <w:r w:rsidRPr="00237067">
              <w:rPr>
                <w:sz w:val="20"/>
                <w:szCs w:val="20"/>
                <w:lang w:val="en-US" w:eastAsia="en-US"/>
              </w:rPr>
              <w:t xml:space="preserve"> </w:t>
            </w:r>
            <w:proofErr w:type="spellStart"/>
            <w:r w:rsidRPr="00237067">
              <w:rPr>
                <w:sz w:val="20"/>
                <w:szCs w:val="20"/>
                <w:lang w:val="en-US" w:eastAsia="en-US"/>
              </w:rPr>
              <w:t>pokalbių</w:t>
            </w:r>
            <w:proofErr w:type="spellEnd"/>
            <w:r w:rsidRPr="00237067">
              <w:rPr>
                <w:sz w:val="20"/>
                <w:szCs w:val="20"/>
                <w:lang w:val="en-US" w:eastAsia="en-US"/>
              </w:rPr>
              <w:t xml:space="preserve"> </w:t>
            </w:r>
            <w:proofErr w:type="spellStart"/>
            <w:r w:rsidRPr="00237067">
              <w:rPr>
                <w:sz w:val="20"/>
                <w:szCs w:val="20"/>
                <w:lang w:val="en-US" w:eastAsia="en-US"/>
              </w:rPr>
              <w:t>kambariuose</w:t>
            </w:r>
            <w:proofErr w:type="spellEnd"/>
            <w:r w:rsidRPr="00237067">
              <w:rPr>
                <w:sz w:val="20"/>
                <w:szCs w:val="20"/>
                <w:lang w:val="en-US" w:eastAsia="en-US"/>
              </w:rPr>
              <w:t xml:space="preserve">, </w:t>
            </w:r>
            <w:proofErr w:type="spellStart"/>
            <w:r w:rsidRPr="00237067">
              <w:rPr>
                <w:sz w:val="20"/>
                <w:szCs w:val="20"/>
                <w:lang w:val="en-US" w:eastAsia="en-US"/>
              </w:rPr>
              <w:t>vaiko</w:t>
            </w:r>
            <w:proofErr w:type="spellEnd"/>
            <w:r w:rsidRPr="00237067">
              <w:rPr>
                <w:sz w:val="20"/>
                <w:szCs w:val="20"/>
                <w:lang w:val="en-US" w:eastAsia="en-US"/>
              </w:rPr>
              <w:t xml:space="preserve"> </w:t>
            </w:r>
            <w:proofErr w:type="spellStart"/>
            <w:r w:rsidRPr="00237067">
              <w:rPr>
                <w:sz w:val="20"/>
                <w:szCs w:val="20"/>
                <w:lang w:val="en-US" w:eastAsia="en-US"/>
              </w:rPr>
              <w:t>asmeninio</w:t>
            </w:r>
            <w:proofErr w:type="spellEnd"/>
            <w:r w:rsidRPr="00237067">
              <w:rPr>
                <w:sz w:val="20"/>
                <w:szCs w:val="20"/>
                <w:lang w:val="en-US" w:eastAsia="en-US"/>
              </w:rPr>
              <w:t xml:space="preserve"> </w:t>
            </w:r>
            <w:proofErr w:type="spellStart"/>
            <w:r w:rsidRPr="00237067">
              <w:rPr>
                <w:sz w:val="20"/>
                <w:szCs w:val="20"/>
                <w:lang w:val="en-US" w:eastAsia="en-US"/>
              </w:rPr>
              <w:t>gyvenimo</w:t>
            </w:r>
            <w:proofErr w:type="spellEnd"/>
            <w:r w:rsidRPr="00237067">
              <w:rPr>
                <w:sz w:val="20"/>
                <w:szCs w:val="20"/>
                <w:lang w:val="en-US" w:eastAsia="en-US"/>
              </w:rPr>
              <w:t xml:space="preserve"> </w:t>
            </w:r>
            <w:proofErr w:type="spellStart"/>
            <w:r w:rsidRPr="00237067">
              <w:rPr>
                <w:sz w:val="20"/>
                <w:szCs w:val="20"/>
                <w:lang w:val="en-US" w:eastAsia="en-US"/>
              </w:rPr>
              <w:t>detalių</w:t>
            </w:r>
            <w:proofErr w:type="spellEnd"/>
            <w:r w:rsidRPr="00237067">
              <w:rPr>
                <w:sz w:val="20"/>
                <w:szCs w:val="20"/>
                <w:lang w:val="en-US" w:eastAsia="en-US"/>
              </w:rPr>
              <w:t xml:space="preserve"> </w:t>
            </w:r>
            <w:proofErr w:type="spellStart"/>
            <w:r w:rsidRPr="00237067">
              <w:rPr>
                <w:sz w:val="20"/>
                <w:szCs w:val="20"/>
                <w:lang w:val="en-US" w:eastAsia="en-US"/>
              </w:rPr>
              <w:t>viešinimas</w:t>
            </w:r>
            <w:proofErr w:type="spellEnd"/>
            <w:r w:rsidRPr="00237067">
              <w:rPr>
                <w:sz w:val="20"/>
                <w:szCs w:val="20"/>
                <w:lang w:val="en-US" w:eastAsia="en-US"/>
              </w:rPr>
              <w:t xml:space="preserve">, </w:t>
            </w:r>
            <w:proofErr w:type="spellStart"/>
            <w:r w:rsidRPr="00237067">
              <w:rPr>
                <w:sz w:val="20"/>
                <w:szCs w:val="20"/>
                <w:lang w:val="en-US" w:eastAsia="en-US"/>
              </w:rPr>
              <w:t>tapatybės</w:t>
            </w:r>
            <w:proofErr w:type="spellEnd"/>
            <w:r w:rsidRPr="00237067">
              <w:rPr>
                <w:sz w:val="20"/>
                <w:szCs w:val="20"/>
                <w:lang w:val="en-US" w:eastAsia="en-US"/>
              </w:rPr>
              <w:t xml:space="preserve"> </w:t>
            </w:r>
            <w:proofErr w:type="spellStart"/>
            <w:r w:rsidRPr="00237067">
              <w:rPr>
                <w:sz w:val="20"/>
                <w:szCs w:val="20"/>
                <w:lang w:val="en-US" w:eastAsia="en-US"/>
              </w:rPr>
              <w:t>pasisavinimas</w:t>
            </w:r>
            <w:proofErr w:type="spellEnd"/>
            <w:r w:rsidRPr="00237067">
              <w:rPr>
                <w:sz w:val="20"/>
                <w:szCs w:val="20"/>
                <w:lang w:val="en-US" w:eastAsia="en-US"/>
              </w:rPr>
              <w:t xml:space="preserve"> </w:t>
            </w:r>
            <w:proofErr w:type="spellStart"/>
            <w:r w:rsidRPr="00237067">
              <w:rPr>
                <w:sz w:val="20"/>
                <w:szCs w:val="20"/>
                <w:lang w:val="en-US" w:eastAsia="en-US"/>
              </w:rPr>
              <w:t>ir</w:t>
            </w:r>
            <w:proofErr w:type="spellEnd"/>
            <w:r w:rsidRPr="00237067">
              <w:rPr>
                <w:sz w:val="20"/>
                <w:szCs w:val="20"/>
                <w:lang w:val="en-US" w:eastAsia="en-US"/>
              </w:rPr>
              <w:t xml:space="preserve"> pan.).</w:t>
            </w:r>
          </w:p>
          <w:p w:rsidR="00237067" w:rsidRPr="00237067" w:rsidRDefault="00237067" w:rsidP="00237067">
            <w:pPr>
              <w:spacing w:line="256" w:lineRule="auto"/>
              <w:ind w:right="-1"/>
              <w:jc w:val="both"/>
              <w:rPr>
                <w:sz w:val="20"/>
                <w:szCs w:val="20"/>
                <w:lang w:val="en-US" w:eastAsia="en-US"/>
              </w:rPr>
            </w:pPr>
            <w:r w:rsidRPr="00237067">
              <w:rPr>
                <w:noProof/>
              </w:rPr>
              <mc:AlternateContent>
                <mc:Choice Requires="wps">
                  <w:drawing>
                    <wp:anchor distT="0" distB="0" distL="114300" distR="114300" simplePos="0" relativeHeight="251662336" behindDoc="0" locked="0" layoutInCell="1" allowOverlap="1" wp14:anchorId="2C8443BC" wp14:editId="69274887">
                      <wp:simplePos x="0" y="0"/>
                      <wp:positionH relativeFrom="column">
                        <wp:posOffset>48895</wp:posOffset>
                      </wp:positionH>
                      <wp:positionV relativeFrom="paragraph">
                        <wp:posOffset>43180</wp:posOffset>
                      </wp:positionV>
                      <wp:extent cx="161925" cy="114300"/>
                      <wp:effectExtent l="0" t="0" r="66675" b="57150"/>
                      <wp:wrapSquare wrapText="bothSides"/>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85pt;margin-top:3.4pt;width:12.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" filled="f">
                      <v:shadow on="t" color="black" opacity="26213f" origin="-.5,-.5" offset=".74836mm,.74836mm"/>
                      <v:path arrowok="t"/>
                      <w10:wrap type="square"/>
                    </v:rect>
                  </w:pict>
                </mc:Fallback>
              </mc:AlternateContent>
            </w:r>
            <w:proofErr w:type="spellStart"/>
            <w:r w:rsidRPr="00237067">
              <w:rPr>
                <w:b/>
                <w:bCs/>
                <w:i/>
                <w:iCs/>
                <w:sz w:val="20"/>
                <w:szCs w:val="20"/>
                <w:lang w:val="en-US" w:eastAsia="en-US"/>
              </w:rPr>
              <w:t>Kiti</w:t>
            </w:r>
            <w:proofErr w:type="spellEnd"/>
            <w:r w:rsidRPr="00237067">
              <w:rPr>
                <w:b/>
                <w:bCs/>
                <w:i/>
                <w:iCs/>
                <w:sz w:val="20"/>
                <w:szCs w:val="20"/>
                <w:lang w:val="en-US" w:eastAsia="en-US"/>
              </w:rPr>
              <w:t xml:space="preserve"> </w:t>
            </w:r>
            <w:proofErr w:type="spellStart"/>
            <w:r w:rsidRPr="00237067">
              <w:rPr>
                <w:b/>
                <w:bCs/>
                <w:i/>
                <w:iCs/>
                <w:sz w:val="20"/>
                <w:szCs w:val="20"/>
                <w:lang w:val="en-US" w:eastAsia="en-US"/>
              </w:rPr>
              <w:t>pastebėjimai</w:t>
            </w:r>
            <w:proofErr w:type="spellEnd"/>
            <w:r w:rsidRPr="00237067">
              <w:rPr>
                <w:b/>
                <w:bCs/>
                <w:i/>
                <w:iCs/>
                <w:sz w:val="20"/>
                <w:szCs w:val="20"/>
                <w:lang w:val="en-US" w:eastAsia="en-US"/>
              </w:rPr>
              <w:t xml:space="preserve"> </w:t>
            </w:r>
            <w:r w:rsidRPr="00237067">
              <w:rPr>
                <w:sz w:val="20"/>
                <w:szCs w:val="20"/>
                <w:lang w:val="en-US" w:eastAsia="en-US"/>
              </w:rPr>
              <w:t xml:space="preserve"> (įrašyti)_________________________________________________________________ </w:t>
            </w:r>
          </w:p>
          <w:p w:rsidR="00237067" w:rsidRPr="00237067" w:rsidRDefault="00237067" w:rsidP="00237067">
            <w:pPr>
              <w:spacing w:line="256" w:lineRule="auto"/>
              <w:ind w:right="-1"/>
              <w:jc w:val="both"/>
              <w:rPr>
                <w:sz w:val="20"/>
                <w:szCs w:val="20"/>
                <w:lang w:val="en-US" w:eastAsia="en-US"/>
              </w:rPr>
            </w:pPr>
          </w:p>
          <w:p w:rsidR="00237067" w:rsidRPr="00237067" w:rsidRDefault="00237067" w:rsidP="00237067">
            <w:pPr>
              <w:spacing w:line="256" w:lineRule="auto"/>
              <w:ind w:right="-1"/>
              <w:jc w:val="both"/>
              <w:rPr>
                <w:lang w:val="en-US" w:eastAsia="en-US"/>
              </w:rPr>
            </w:pPr>
          </w:p>
        </w:tc>
      </w:tr>
      <w:tr w:rsidR="00237067" w:rsidRPr="00237067" w:rsidTr="00237067">
        <w:trPr>
          <w:trHeight w:val="519"/>
        </w:trPr>
        <w:tc>
          <w:tcPr>
            <w:tcW w:w="3114" w:type="dxa"/>
            <w:tcBorders>
              <w:top w:val="single" w:sz="4" w:space="0" w:color="auto"/>
              <w:left w:val="single" w:sz="4" w:space="0" w:color="auto"/>
              <w:bottom w:val="single" w:sz="4" w:space="0" w:color="auto"/>
              <w:right w:val="single" w:sz="4" w:space="0" w:color="auto"/>
            </w:tcBorders>
            <w:hideMark/>
          </w:tcPr>
          <w:p w:rsidR="00237067" w:rsidRPr="00237067" w:rsidRDefault="00237067" w:rsidP="00237067">
            <w:pPr>
              <w:spacing w:line="256" w:lineRule="auto"/>
              <w:ind w:right="-1"/>
              <w:jc w:val="both"/>
              <w:rPr>
                <w:lang w:val="en-US" w:eastAsia="en-US"/>
              </w:rPr>
            </w:pPr>
            <w:proofErr w:type="spellStart"/>
            <w:r w:rsidRPr="00237067">
              <w:rPr>
                <w:sz w:val="22"/>
                <w:szCs w:val="22"/>
                <w:lang w:val="en-US" w:eastAsia="en-US"/>
              </w:rPr>
              <w:t>Ar</w:t>
            </w:r>
            <w:proofErr w:type="spellEnd"/>
            <w:r w:rsidRPr="00237067">
              <w:rPr>
                <w:sz w:val="22"/>
                <w:szCs w:val="22"/>
                <w:lang w:val="en-US" w:eastAsia="en-US"/>
              </w:rPr>
              <w:t xml:space="preserve"> </w:t>
            </w:r>
            <w:proofErr w:type="spellStart"/>
            <w:r w:rsidRPr="00237067">
              <w:rPr>
                <w:sz w:val="22"/>
                <w:szCs w:val="22"/>
                <w:lang w:val="en-US" w:eastAsia="en-US"/>
              </w:rPr>
              <w:t>yra</w:t>
            </w:r>
            <w:proofErr w:type="spellEnd"/>
            <w:r w:rsidRPr="00237067">
              <w:rPr>
                <w:sz w:val="22"/>
                <w:szCs w:val="22"/>
                <w:lang w:val="en-US" w:eastAsia="en-US"/>
              </w:rPr>
              <w:t xml:space="preserve"> </w:t>
            </w:r>
            <w:proofErr w:type="spellStart"/>
            <w:r w:rsidRPr="00237067">
              <w:rPr>
                <w:sz w:val="22"/>
                <w:szCs w:val="22"/>
                <w:lang w:val="en-US" w:eastAsia="en-US"/>
              </w:rPr>
              <w:t>žinomas</w:t>
            </w:r>
            <w:proofErr w:type="spellEnd"/>
            <w:r w:rsidRPr="00237067">
              <w:rPr>
                <w:sz w:val="22"/>
                <w:szCs w:val="22"/>
                <w:lang w:val="en-US" w:eastAsia="en-US"/>
              </w:rPr>
              <w:t xml:space="preserve"> </w:t>
            </w:r>
            <w:proofErr w:type="spellStart"/>
            <w:r w:rsidRPr="00237067">
              <w:rPr>
                <w:sz w:val="22"/>
                <w:szCs w:val="22"/>
                <w:lang w:val="en-US" w:eastAsia="en-US"/>
              </w:rPr>
              <w:t>tokio</w:t>
            </w:r>
            <w:proofErr w:type="spellEnd"/>
            <w:r w:rsidRPr="00237067">
              <w:rPr>
                <w:sz w:val="22"/>
                <w:szCs w:val="22"/>
                <w:lang w:val="en-US" w:eastAsia="en-US"/>
              </w:rPr>
              <w:t xml:space="preserve"> </w:t>
            </w:r>
            <w:proofErr w:type="spellStart"/>
            <w:r w:rsidRPr="00237067">
              <w:rPr>
                <w:sz w:val="22"/>
                <w:szCs w:val="22"/>
                <w:lang w:val="en-US" w:eastAsia="en-US"/>
              </w:rPr>
              <w:t>elgesio</w:t>
            </w:r>
            <w:proofErr w:type="spellEnd"/>
            <w:r w:rsidRPr="00237067">
              <w:rPr>
                <w:sz w:val="22"/>
                <w:szCs w:val="22"/>
                <w:lang w:val="en-US" w:eastAsia="en-US"/>
              </w:rPr>
              <w:t xml:space="preserve"> </w:t>
            </w:r>
            <w:proofErr w:type="spellStart"/>
            <w:r w:rsidRPr="00237067">
              <w:rPr>
                <w:sz w:val="22"/>
                <w:szCs w:val="22"/>
                <w:lang w:val="en-US" w:eastAsia="en-US"/>
              </w:rPr>
              <w:t>pasikartojamumas</w:t>
            </w:r>
            <w:proofErr w:type="spellEnd"/>
          </w:p>
        </w:tc>
        <w:tc>
          <w:tcPr>
            <w:tcW w:w="7023" w:type="dxa"/>
            <w:tcBorders>
              <w:top w:val="single" w:sz="4" w:space="0" w:color="auto"/>
              <w:left w:val="single" w:sz="4" w:space="0" w:color="auto"/>
              <w:bottom w:val="single" w:sz="4" w:space="0" w:color="auto"/>
              <w:right w:val="single" w:sz="4" w:space="0" w:color="auto"/>
            </w:tcBorders>
          </w:tcPr>
          <w:p w:rsidR="00237067" w:rsidRPr="00237067" w:rsidRDefault="00237067" w:rsidP="00237067">
            <w:pPr>
              <w:spacing w:line="256" w:lineRule="auto"/>
              <w:ind w:right="-1"/>
              <w:jc w:val="both"/>
              <w:rPr>
                <w:lang w:val="en-US" w:eastAsia="en-US"/>
              </w:rPr>
            </w:pPr>
          </w:p>
        </w:tc>
      </w:tr>
    </w:tbl>
    <w:p w:rsidR="00237067" w:rsidRPr="00237067" w:rsidRDefault="00237067" w:rsidP="00237067">
      <w:pPr>
        <w:ind w:right="-1"/>
        <w:jc w:val="both"/>
        <w:rPr>
          <w:sz w:val="10"/>
          <w:szCs w:val="10"/>
        </w:rPr>
      </w:pPr>
    </w:p>
    <w:p w:rsidR="00237067" w:rsidRPr="00237067" w:rsidRDefault="00237067" w:rsidP="00237067">
      <w:pPr>
        <w:ind w:right="-1"/>
        <w:jc w:val="both"/>
        <w:rPr>
          <w:b/>
          <w:bCs/>
          <w:u w:val="single"/>
        </w:rPr>
      </w:pPr>
      <w:r w:rsidRPr="00237067">
        <w:rPr>
          <w:b/>
          <w:bCs/>
        </w:rPr>
        <w:t>Duomenys apie patyčių dalyvius</w:t>
      </w:r>
    </w:p>
    <w:p w:rsidR="00237067" w:rsidRPr="00237067" w:rsidRDefault="00237067" w:rsidP="00237067">
      <w:pPr>
        <w:ind w:right="-1"/>
        <w:jc w:val="both"/>
        <w:rPr>
          <w:b/>
          <w:bCs/>
          <w:sz w:val="10"/>
          <w:szCs w:val="10"/>
          <w:u w:val="single"/>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4472"/>
      </w:tblGrid>
      <w:tr w:rsidR="00237067" w:rsidRPr="00237067" w:rsidTr="00237067">
        <w:trPr>
          <w:trHeight w:val="222"/>
        </w:trPr>
        <w:tc>
          <w:tcPr>
            <w:tcW w:w="5665" w:type="dxa"/>
            <w:tcBorders>
              <w:top w:val="single" w:sz="4" w:space="0" w:color="auto"/>
              <w:left w:val="single" w:sz="4" w:space="0" w:color="auto"/>
              <w:bottom w:val="single" w:sz="4" w:space="0" w:color="auto"/>
              <w:right w:val="single" w:sz="4" w:space="0" w:color="auto"/>
            </w:tcBorders>
          </w:tcPr>
          <w:p w:rsidR="00237067" w:rsidRPr="00237067" w:rsidRDefault="00237067" w:rsidP="00237067">
            <w:pPr>
              <w:spacing w:line="256" w:lineRule="auto"/>
              <w:ind w:right="-1"/>
              <w:rPr>
                <w:lang w:val="en-US" w:eastAsia="en-US"/>
              </w:rPr>
            </w:pPr>
            <w:proofErr w:type="spellStart"/>
            <w:r w:rsidRPr="00237067">
              <w:rPr>
                <w:lang w:val="en-US" w:eastAsia="en-US"/>
              </w:rPr>
              <w:t>Mokinio</w:t>
            </w:r>
            <w:proofErr w:type="spellEnd"/>
            <w:r w:rsidRPr="00237067">
              <w:rPr>
                <w:lang w:val="en-US" w:eastAsia="en-US"/>
              </w:rPr>
              <w:t xml:space="preserve">, </w:t>
            </w:r>
            <w:proofErr w:type="spellStart"/>
            <w:r w:rsidRPr="00237067">
              <w:rPr>
                <w:i/>
                <w:iCs/>
                <w:u w:val="single"/>
                <w:lang w:val="en-US" w:eastAsia="en-US"/>
              </w:rPr>
              <w:t>patyrusio</w:t>
            </w:r>
            <w:proofErr w:type="spellEnd"/>
            <w:r w:rsidRPr="00237067">
              <w:rPr>
                <w:i/>
                <w:iCs/>
                <w:u w:val="single"/>
                <w:lang w:val="en-US" w:eastAsia="en-US"/>
              </w:rPr>
              <w:t xml:space="preserve"> </w:t>
            </w:r>
            <w:proofErr w:type="spellStart"/>
            <w:r w:rsidRPr="00237067">
              <w:rPr>
                <w:i/>
                <w:iCs/>
                <w:u w:val="single"/>
                <w:lang w:val="en-US" w:eastAsia="en-US"/>
              </w:rPr>
              <w:t>patyčias</w:t>
            </w:r>
            <w:proofErr w:type="spellEnd"/>
            <w:r w:rsidRPr="00237067">
              <w:rPr>
                <w:lang w:val="en-US" w:eastAsia="en-US"/>
              </w:rPr>
              <w:t xml:space="preserve"> </w:t>
            </w:r>
            <w:proofErr w:type="spellStart"/>
            <w:r w:rsidRPr="00237067">
              <w:rPr>
                <w:lang w:val="en-US" w:eastAsia="en-US"/>
              </w:rPr>
              <w:t>vardas</w:t>
            </w:r>
            <w:proofErr w:type="spellEnd"/>
            <w:r w:rsidRPr="00237067">
              <w:rPr>
                <w:lang w:val="en-US" w:eastAsia="en-US"/>
              </w:rPr>
              <w:t xml:space="preserve">, </w:t>
            </w:r>
            <w:proofErr w:type="spellStart"/>
            <w:r w:rsidRPr="00237067">
              <w:rPr>
                <w:lang w:val="en-US" w:eastAsia="en-US"/>
              </w:rPr>
              <w:t>pavardė</w:t>
            </w:r>
            <w:proofErr w:type="spellEnd"/>
            <w:r w:rsidRPr="00237067">
              <w:rPr>
                <w:lang w:val="en-US" w:eastAsia="en-US"/>
              </w:rPr>
              <w:t xml:space="preserve">, </w:t>
            </w:r>
            <w:proofErr w:type="spellStart"/>
            <w:r w:rsidRPr="00237067">
              <w:rPr>
                <w:lang w:val="en-US" w:eastAsia="en-US"/>
              </w:rPr>
              <w:t>amžius</w:t>
            </w:r>
            <w:proofErr w:type="spellEnd"/>
            <w:r w:rsidRPr="00237067">
              <w:rPr>
                <w:lang w:val="en-US" w:eastAsia="en-US"/>
              </w:rPr>
              <w:t xml:space="preserve">, </w:t>
            </w:r>
            <w:proofErr w:type="spellStart"/>
            <w:r w:rsidRPr="00237067">
              <w:rPr>
                <w:lang w:val="en-US" w:eastAsia="en-US"/>
              </w:rPr>
              <w:t>klasė</w:t>
            </w:r>
            <w:proofErr w:type="spellEnd"/>
          </w:p>
          <w:p w:rsidR="00237067" w:rsidRPr="00237067" w:rsidRDefault="00237067" w:rsidP="00237067">
            <w:pPr>
              <w:spacing w:line="256" w:lineRule="auto"/>
              <w:ind w:right="-1"/>
              <w:rPr>
                <w:lang w:val="en-US" w:eastAsia="en-US"/>
              </w:rPr>
            </w:pPr>
          </w:p>
          <w:p w:rsidR="00237067" w:rsidRPr="00237067" w:rsidRDefault="00237067" w:rsidP="00237067">
            <w:pPr>
              <w:spacing w:line="256" w:lineRule="auto"/>
              <w:ind w:right="-1"/>
              <w:rPr>
                <w:lang w:val="en-US" w:eastAsia="en-US"/>
              </w:rPr>
            </w:pPr>
          </w:p>
        </w:tc>
        <w:tc>
          <w:tcPr>
            <w:tcW w:w="4472" w:type="dxa"/>
            <w:tcBorders>
              <w:top w:val="single" w:sz="4" w:space="0" w:color="auto"/>
              <w:left w:val="single" w:sz="4" w:space="0" w:color="auto"/>
              <w:bottom w:val="single" w:sz="4" w:space="0" w:color="auto"/>
              <w:right w:val="single" w:sz="4" w:space="0" w:color="auto"/>
            </w:tcBorders>
          </w:tcPr>
          <w:p w:rsidR="00237067" w:rsidRPr="00237067" w:rsidRDefault="00237067" w:rsidP="00237067">
            <w:pPr>
              <w:spacing w:line="256" w:lineRule="auto"/>
              <w:ind w:right="-1"/>
              <w:jc w:val="center"/>
              <w:rPr>
                <w:lang w:val="en-US" w:eastAsia="en-US"/>
              </w:rPr>
            </w:pPr>
          </w:p>
          <w:p w:rsidR="00237067" w:rsidRPr="00237067" w:rsidRDefault="00237067" w:rsidP="00237067">
            <w:pPr>
              <w:spacing w:line="256" w:lineRule="auto"/>
              <w:ind w:right="-1"/>
              <w:jc w:val="center"/>
              <w:rPr>
                <w:lang w:val="en-US" w:eastAsia="en-US"/>
              </w:rPr>
            </w:pPr>
          </w:p>
          <w:p w:rsidR="00237067" w:rsidRPr="00237067" w:rsidRDefault="00237067" w:rsidP="00237067">
            <w:pPr>
              <w:spacing w:line="256" w:lineRule="auto"/>
              <w:ind w:right="-1"/>
              <w:jc w:val="center"/>
              <w:rPr>
                <w:lang w:val="en-US" w:eastAsia="en-US"/>
              </w:rPr>
            </w:pPr>
          </w:p>
          <w:p w:rsidR="00237067" w:rsidRPr="00237067" w:rsidRDefault="00237067" w:rsidP="00237067">
            <w:pPr>
              <w:spacing w:line="256" w:lineRule="auto"/>
              <w:ind w:right="-1"/>
              <w:jc w:val="center"/>
              <w:rPr>
                <w:lang w:val="en-US" w:eastAsia="en-US"/>
              </w:rPr>
            </w:pPr>
          </w:p>
        </w:tc>
      </w:tr>
      <w:tr w:rsidR="00237067" w:rsidRPr="00237067" w:rsidTr="00237067">
        <w:trPr>
          <w:trHeight w:val="283"/>
        </w:trPr>
        <w:tc>
          <w:tcPr>
            <w:tcW w:w="5665" w:type="dxa"/>
            <w:tcBorders>
              <w:top w:val="single" w:sz="4" w:space="0" w:color="auto"/>
              <w:left w:val="single" w:sz="4" w:space="0" w:color="auto"/>
              <w:bottom w:val="single" w:sz="4" w:space="0" w:color="auto"/>
              <w:right w:val="single" w:sz="4" w:space="0" w:color="auto"/>
            </w:tcBorders>
          </w:tcPr>
          <w:p w:rsidR="00237067" w:rsidRPr="00237067" w:rsidRDefault="00237067" w:rsidP="00237067">
            <w:pPr>
              <w:spacing w:line="256" w:lineRule="auto"/>
              <w:ind w:right="-1"/>
              <w:jc w:val="both"/>
              <w:rPr>
                <w:lang w:val="en-US" w:eastAsia="en-US"/>
              </w:rPr>
            </w:pPr>
            <w:proofErr w:type="spellStart"/>
            <w:r w:rsidRPr="00237067">
              <w:rPr>
                <w:lang w:val="en-US" w:eastAsia="en-US"/>
              </w:rPr>
              <w:t>Mokinio</w:t>
            </w:r>
            <w:proofErr w:type="spellEnd"/>
            <w:r w:rsidRPr="00237067">
              <w:rPr>
                <w:lang w:val="en-US" w:eastAsia="en-US"/>
              </w:rPr>
              <w:t>/-</w:t>
            </w:r>
            <w:proofErr w:type="spellStart"/>
            <w:r w:rsidRPr="00237067">
              <w:rPr>
                <w:lang w:val="en-US" w:eastAsia="en-US"/>
              </w:rPr>
              <w:t>ių</w:t>
            </w:r>
            <w:proofErr w:type="spellEnd"/>
            <w:r w:rsidRPr="00237067">
              <w:rPr>
                <w:lang w:val="en-US" w:eastAsia="en-US"/>
              </w:rPr>
              <w:t xml:space="preserve">, </w:t>
            </w:r>
            <w:r w:rsidRPr="00237067">
              <w:rPr>
                <w:i/>
                <w:iCs/>
                <w:u w:val="single"/>
                <w:lang w:val="en-US" w:eastAsia="en-US"/>
              </w:rPr>
              <w:t xml:space="preserve">kuris </w:t>
            </w:r>
            <w:proofErr w:type="spellStart"/>
            <w:r w:rsidRPr="00237067">
              <w:rPr>
                <w:i/>
                <w:iCs/>
                <w:u w:val="single"/>
                <w:lang w:val="en-US" w:eastAsia="en-US"/>
              </w:rPr>
              <w:t>tyčiojosi</w:t>
            </w:r>
            <w:proofErr w:type="spellEnd"/>
            <w:r w:rsidRPr="00237067">
              <w:rPr>
                <w:i/>
                <w:iCs/>
                <w:u w:val="single"/>
                <w:lang w:val="en-US" w:eastAsia="en-US"/>
              </w:rPr>
              <w:t xml:space="preserve"> </w:t>
            </w:r>
            <w:proofErr w:type="spellStart"/>
            <w:r w:rsidRPr="00237067">
              <w:rPr>
                <w:lang w:val="en-US" w:eastAsia="en-US"/>
              </w:rPr>
              <w:t>vardas</w:t>
            </w:r>
            <w:proofErr w:type="spellEnd"/>
            <w:r w:rsidRPr="00237067">
              <w:rPr>
                <w:lang w:val="en-US" w:eastAsia="en-US"/>
              </w:rPr>
              <w:t xml:space="preserve">, </w:t>
            </w:r>
            <w:proofErr w:type="spellStart"/>
            <w:r w:rsidRPr="00237067">
              <w:rPr>
                <w:lang w:val="en-US" w:eastAsia="en-US"/>
              </w:rPr>
              <w:t>pavardė</w:t>
            </w:r>
            <w:proofErr w:type="spellEnd"/>
            <w:r w:rsidRPr="00237067">
              <w:rPr>
                <w:lang w:val="en-US" w:eastAsia="en-US"/>
              </w:rPr>
              <w:t xml:space="preserve">, </w:t>
            </w:r>
            <w:proofErr w:type="spellStart"/>
            <w:r w:rsidRPr="00237067">
              <w:rPr>
                <w:lang w:val="en-US" w:eastAsia="en-US"/>
              </w:rPr>
              <w:t>amžius</w:t>
            </w:r>
            <w:proofErr w:type="spellEnd"/>
            <w:r w:rsidRPr="00237067">
              <w:rPr>
                <w:lang w:val="en-US" w:eastAsia="en-US"/>
              </w:rPr>
              <w:t xml:space="preserve">, </w:t>
            </w:r>
            <w:proofErr w:type="spellStart"/>
            <w:r w:rsidRPr="00237067">
              <w:rPr>
                <w:lang w:val="en-US" w:eastAsia="en-US"/>
              </w:rPr>
              <w:t>klasė</w:t>
            </w:r>
            <w:proofErr w:type="spellEnd"/>
          </w:p>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tc>
        <w:tc>
          <w:tcPr>
            <w:tcW w:w="4472" w:type="dxa"/>
            <w:tcBorders>
              <w:top w:val="single" w:sz="4" w:space="0" w:color="auto"/>
              <w:left w:val="single" w:sz="4" w:space="0" w:color="auto"/>
              <w:bottom w:val="single" w:sz="4" w:space="0" w:color="auto"/>
              <w:right w:val="single" w:sz="4" w:space="0" w:color="auto"/>
            </w:tcBorders>
          </w:tcPr>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tc>
      </w:tr>
      <w:tr w:rsidR="00237067" w:rsidRPr="00237067" w:rsidTr="00237067">
        <w:trPr>
          <w:trHeight w:val="244"/>
        </w:trPr>
        <w:tc>
          <w:tcPr>
            <w:tcW w:w="5665" w:type="dxa"/>
            <w:tcBorders>
              <w:top w:val="single" w:sz="4" w:space="0" w:color="auto"/>
              <w:left w:val="single" w:sz="4" w:space="0" w:color="auto"/>
              <w:bottom w:val="single" w:sz="4" w:space="0" w:color="auto"/>
              <w:right w:val="single" w:sz="4" w:space="0" w:color="auto"/>
            </w:tcBorders>
          </w:tcPr>
          <w:p w:rsidR="00237067" w:rsidRPr="00237067" w:rsidRDefault="00237067" w:rsidP="00237067">
            <w:pPr>
              <w:spacing w:line="256" w:lineRule="auto"/>
              <w:ind w:right="-1"/>
              <w:jc w:val="both"/>
              <w:rPr>
                <w:lang w:val="en-US" w:eastAsia="en-US"/>
              </w:rPr>
            </w:pPr>
            <w:proofErr w:type="spellStart"/>
            <w:r w:rsidRPr="00237067">
              <w:rPr>
                <w:lang w:val="en-US" w:eastAsia="en-US"/>
              </w:rPr>
              <w:t>Mokinio</w:t>
            </w:r>
            <w:proofErr w:type="spellEnd"/>
            <w:r w:rsidRPr="00237067">
              <w:rPr>
                <w:lang w:val="en-US" w:eastAsia="en-US"/>
              </w:rPr>
              <w:t>/-</w:t>
            </w:r>
            <w:proofErr w:type="spellStart"/>
            <w:r w:rsidRPr="00237067">
              <w:rPr>
                <w:lang w:val="en-US" w:eastAsia="en-US"/>
              </w:rPr>
              <w:t>ių</w:t>
            </w:r>
            <w:proofErr w:type="spellEnd"/>
            <w:r w:rsidRPr="00237067">
              <w:rPr>
                <w:lang w:val="en-US" w:eastAsia="en-US"/>
              </w:rPr>
              <w:t xml:space="preserve">, </w:t>
            </w:r>
            <w:proofErr w:type="spellStart"/>
            <w:r w:rsidRPr="00237067">
              <w:rPr>
                <w:i/>
                <w:iCs/>
                <w:u w:val="single"/>
                <w:lang w:val="en-US" w:eastAsia="en-US"/>
              </w:rPr>
              <w:t>stebėjusio</w:t>
            </w:r>
            <w:proofErr w:type="spellEnd"/>
            <w:r w:rsidRPr="00237067">
              <w:rPr>
                <w:i/>
                <w:iCs/>
                <w:u w:val="single"/>
                <w:lang w:val="en-US" w:eastAsia="en-US"/>
              </w:rPr>
              <w:t xml:space="preserve"> </w:t>
            </w:r>
            <w:proofErr w:type="spellStart"/>
            <w:r w:rsidRPr="00237067">
              <w:rPr>
                <w:i/>
                <w:iCs/>
                <w:u w:val="single"/>
                <w:lang w:val="en-US" w:eastAsia="en-US"/>
              </w:rPr>
              <w:t>patyčias</w:t>
            </w:r>
            <w:proofErr w:type="spellEnd"/>
            <w:r w:rsidRPr="00237067">
              <w:rPr>
                <w:lang w:val="en-US" w:eastAsia="en-US"/>
              </w:rPr>
              <w:t xml:space="preserve"> </w:t>
            </w:r>
            <w:proofErr w:type="spellStart"/>
            <w:r w:rsidRPr="00237067">
              <w:rPr>
                <w:lang w:val="en-US" w:eastAsia="en-US"/>
              </w:rPr>
              <w:t>vardas</w:t>
            </w:r>
            <w:proofErr w:type="spellEnd"/>
            <w:r w:rsidRPr="00237067">
              <w:rPr>
                <w:lang w:val="en-US" w:eastAsia="en-US"/>
              </w:rPr>
              <w:t xml:space="preserve">, </w:t>
            </w:r>
            <w:proofErr w:type="spellStart"/>
            <w:r w:rsidRPr="00237067">
              <w:rPr>
                <w:lang w:val="en-US" w:eastAsia="en-US"/>
              </w:rPr>
              <w:t>pavardė</w:t>
            </w:r>
            <w:proofErr w:type="spellEnd"/>
            <w:r w:rsidRPr="00237067">
              <w:rPr>
                <w:lang w:val="en-US" w:eastAsia="en-US"/>
              </w:rPr>
              <w:t xml:space="preserve">, </w:t>
            </w:r>
            <w:proofErr w:type="spellStart"/>
            <w:r w:rsidRPr="00237067">
              <w:rPr>
                <w:lang w:val="en-US" w:eastAsia="en-US"/>
              </w:rPr>
              <w:t>amžius</w:t>
            </w:r>
            <w:proofErr w:type="spellEnd"/>
            <w:r w:rsidRPr="00237067">
              <w:rPr>
                <w:lang w:val="en-US" w:eastAsia="en-US"/>
              </w:rPr>
              <w:t xml:space="preserve">, </w:t>
            </w:r>
            <w:proofErr w:type="spellStart"/>
            <w:r w:rsidRPr="00237067">
              <w:rPr>
                <w:lang w:val="en-US" w:eastAsia="en-US"/>
              </w:rPr>
              <w:t>klasė</w:t>
            </w:r>
            <w:proofErr w:type="spellEnd"/>
          </w:p>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tc>
        <w:tc>
          <w:tcPr>
            <w:tcW w:w="4472" w:type="dxa"/>
            <w:tcBorders>
              <w:top w:val="single" w:sz="4" w:space="0" w:color="auto"/>
              <w:left w:val="single" w:sz="4" w:space="0" w:color="auto"/>
              <w:bottom w:val="single" w:sz="4" w:space="0" w:color="auto"/>
              <w:right w:val="single" w:sz="4" w:space="0" w:color="auto"/>
            </w:tcBorders>
          </w:tcPr>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tc>
      </w:tr>
    </w:tbl>
    <w:p w:rsidR="00237067" w:rsidRPr="00237067" w:rsidRDefault="00237067" w:rsidP="00237067">
      <w:pPr>
        <w:ind w:right="-1"/>
        <w:jc w:val="both"/>
        <w:rPr>
          <w:sz w:val="10"/>
          <w:szCs w:val="10"/>
        </w:rPr>
      </w:pPr>
    </w:p>
    <w:p w:rsidR="00237067" w:rsidRPr="00237067" w:rsidRDefault="00237067" w:rsidP="00237067">
      <w:pPr>
        <w:ind w:right="-1"/>
        <w:jc w:val="both"/>
        <w:rPr>
          <w:b/>
          <w:bCs/>
        </w:rPr>
      </w:pPr>
      <w:r w:rsidRPr="00237067">
        <w:rPr>
          <w:b/>
          <w:bCs/>
        </w:rPr>
        <w:t>Išsamesnė informacija apie įvykį</w:t>
      </w:r>
    </w:p>
    <w:p w:rsidR="00237067" w:rsidRPr="00237067" w:rsidRDefault="00237067" w:rsidP="00237067">
      <w:pPr>
        <w:ind w:right="-1"/>
        <w:jc w:val="both"/>
        <w:rPr>
          <w:sz w:val="10"/>
          <w:szCs w:val="1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237067" w:rsidRPr="00237067" w:rsidTr="00237067">
        <w:tc>
          <w:tcPr>
            <w:tcW w:w="10137" w:type="dxa"/>
            <w:tcBorders>
              <w:top w:val="single" w:sz="4" w:space="0" w:color="auto"/>
              <w:left w:val="single" w:sz="4" w:space="0" w:color="auto"/>
              <w:bottom w:val="single" w:sz="4" w:space="0" w:color="auto"/>
              <w:right w:val="single" w:sz="4" w:space="0" w:color="auto"/>
            </w:tcBorders>
          </w:tcPr>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tc>
      </w:tr>
    </w:tbl>
    <w:p w:rsidR="00237067" w:rsidRPr="00237067" w:rsidRDefault="00237067" w:rsidP="00237067">
      <w:pPr>
        <w:ind w:right="-1"/>
        <w:jc w:val="both"/>
        <w:rPr>
          <w:sz w:val="10"/>
          <w:szCs w:val="10"/>
        </w:rPr>
      </w:pPr>
    </w:p>
    <w:p w:rsidR="00237067" w:rsidRPr="00237067" w:rsidRDefault="00237067" w:rsidP="00237067">
      <w:pPr>
        <w:ind w:right="-1"/>
        <w:jc w:val="both"/>
        <w:rPr>
          <w:b/>
          <w:bCs/>
        </w:rPr>
      </w:pPr>
      <w:r w:rsidRPr="00237067">
        <w:rPr>
          <w:b/>
          <w:bCs/>
        </w:rPr>
        <w:t>Mokyklos pedagogo ar kito darbuotojo elgesys šioje patyčių situacijoje</w:t>
      </w:r>
    </w:p>
    <w:p w:rsidR="00237067" w:rsidRPr="00237067" w:rsidRDefault="00237067" w:rsidP="00237067">
      <w:pPr>
        <w:ind w:right="-1"/>
        <w:jc w:val="both"/>
        <w:rPr>
          <w:b/>
          <w:bCs/>
          <w:sz w:val="10"/>
          <w:szCs w:val="1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237067" w:rsidRPr="00237067" w:rsidTr="00237067">
        <w:tc>
          <w:tcPr>
            <w:tcW w:w="10137" w:type="dxa"/>
            <w:tcBorders>
              <w:top w:val="single" w:sz="4" w:space="0" w:color="auto"/>
              <w:left w:val="single" w:sz="4" w:space="0" w:color="auto"/>
              <w:bottom w:val="single" w:sz="4" w:space="0" w:color="auto"/>
              <w:right w:val="single" w:sz="4" w:space="0" w:color="auto"/>
            </w:tcBorders>
          </w:tcPr>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p w:rsidR="00237067" w:rsidRPr="00237067" w:rsidRDefault="00237067" w:rsidP="00237067">
            <w:pPr>
              <w:spacing w:line="256" w:lineRule="auto"/>
              <w:ind w:right="-1"/>
              <w:jc w:val="both"/>
              <w:rPr>
                <w:lang w:val="en-US" w:eastAsia="en-US"/>
              </w:rPr>
            </w:pPr>
          </w:p>
        </w:tc>
      </w:tr>
    </w:tbl>
    <w:p w:rsidR="00237067" w:rsidRPr="00237067" w:rsidRDefault="00237067" w:rsidP="00237067">
      <w:pPr>
        <w:ind w:right="-1"/>
        <w:jc w:val="both"/>
        <w:rPr>
          <w:sz w:val="10"/>
          <w:szCs w:val="10"/>
        </w:rPr>
      </w:pPr>
    </w:p>
    <w:p w:rsidR="00237067" w:rsidRPr="00237067" w:rsidRDefault="00237067" w:rsidP="00237067">
      <w:pPr>
        <w:ind w:right="-1"/>
        <w:jc w:val="both"/>
        <w:rPr>
          <w:b/>
          <w:bCs/>
          <w:sz w:val="10"/>
          <w:szCs w:val="10"/>
        </w:rPr>
      </w:pPr>
      <w:r w:rsidRPr="00237067">
        <w:rPr>
          <w:b/>
          <w:bCs/>
        </w:rPr>
        <w:t>Veiksmų po įvykio, planas su:</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7307"/>
      </w:tblGrid>
      <w:tr w:rsidR="00237067" w:rsidRPr="00237067" w:rsidTr="00237067">
        <w:tc>
          <w:tcPr>
            <w:tcW w:w="2830" w:type="dxa"/>
            <w:tcBorders>
              <w:top w:val="single" w:sz="4" w:space="0" w:color="auto"/>
              <w:left w:val="single" w:sz="4" w:space="0" w:color="auto"/>
              <w:bottom w:val="single" w:sz="4" w:space="0" w:color="auto"/>
              <w:right w:val="single" w:sz="4" w:space="0" w:color="auto"/>
            </w:tcBorders>
            <w:hideMark/>
          </w:tcPr>
          <w:p w:rsidR="00237067" w:rsidRPr="00237067" w:rsidRDefault="00237067" w:rsidP="00237067">
            <w:pPr>
              <w:spacing w:line="256" w:lineRule="auto"/>
              <w:ind w:right="-1"/>
              <w:rPr>
                <w:lang w:val="en-US" w:eastAsia="en-US"/>
              </w:rPr>
            </w:pPr>
            <w:proofErr w:type="spellStart"/>
            <w:r w:rsidRPr="00237067">
              <w:rPr>
                <w:lang w:val="en-US" w:eastAsia="en-US"/>
              </w:rPr>
              <w:t>Vaiku</w:t>
            </w:r>
            <w:proofErr w:type="spellEnd"/>
            <w:r w:rsidRPr="00237067">
              <w:rPr>
                <w:lang w:val="en-US" w:eastAsia="en-US"/>
              </w:rPr>
              <w:t xml:space="preserve"> </w:t>
            </w:r>
            <w:proofErr w:type="spellStart"/>
            <w:r w:rsidRPr="00237067">
              <w:rPr>
                <w:lang w:val="en-US" w:eastAsia="en-US"/>
              </w:rPr>
              <w:t>patyrusiu</w:t>
            </w:r>
            <w:proofErr w:type="spellEnd"/>
            <w:r w:rsidRPr="00237067">
              <w:rPr>
                <w:lang w:val="en-US" w:eastAsia="en-US"/>
              </w:rPr>
              <w:t xml:space="preserve"> </w:t>
            </w:r>
            <w:proofErr w:type="spellStart"/>
            <w:r w:rsidRPr="00237067">
              <w:rPr>
                <w:lang w:val="en-US" w:eastAsia="en-US"/>
              </w:rPr>
              <w:t>patyčias</w:t>
            </w:r>
            <w:proofErr w:type="spellEnd"/>
          </w:p>
        </w:tc>
        <w:tc>
          <w:tcPr>
            <w:tcW w:w="7307" w:type="dxa"/>
            <w:tcBorders>
              <w:top w:val="single" w:sz="4" w:space="0" w:color="auto"/>
              <w:left w:val="single" w:sz="4" w:space="0" w:color="auto"/>
              <w:bottom w:val="single" w:sz="4" w:space="0" w:color="auto"/>
              <w:right w:val="single" w:sz="4" w:space="0" w:color="auto"/>
            </w:tcBorders>
          </w:tcPr>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tc>
      </w:tr>
      <w:tr w:rsidR="00237067" w:rsidRPr="00237067" w:rsidTr="00237067">
        <w:tc>
          <w:tcPr>
            <w:tcW w:w="2830" w:type="dxa"/>
            <w:tcBorders>
              <w:top w:val="single" w:sz="4" w:space="0" w:color="auto"/>
              <w:left w:val="single" w:sz="4" w:space="0" w:color="auto"/>
              <w:bottom w:val="single" w:sz="4" w:space="0" w:color="auto"/>
              <w:right w:val="single" w:sz="4" w:space="0" w:color="auto"/>
            </w:tcBorders>
            <w:hideMark/>
          </w:tcPr>
          <w:p w:rsidR="00237067" w:rsidRPr="00237067" w:rsidRDefault="00237067" w:rsidP="00237067">
            <w:pPr>
              <w:spacing w:line="256" w:lineRule="auto"/>
              <w:ind w:right="-1"/>
              <w:rPr>
                <w:lang w:val="en-US" w:eastAsia="en-US"/>
              </w:rPr>
            </w:pPr>
            <w:proofErr w:type="spellStart"/>
            <w:r w:rsidRPr="00237067">
              <w:rPr>
                <w:lang w:val="en-US" w:eastAsia="en-US"/>
              </w:rPr>
              <w:t>Vaiku</w:t>
            </w:r>
            <w:proofErr w:type="spellEnd"/>
            <w:r w:rsidRPr="00237067">
              <w:rPr>
                <w:lang w:val="en-US" w:eastAsia="en-US"/>
              </w:rPr>
              <w:t xml:space="preserve">, kuris </w:t>
            </w:r>
            <w:proofErr w:type="spellStart"/>
            <w:r w:rsidRPr="00237067">
              <w:rPr>
                <w:lang w:val="en-US" w:eastAsia="en-US"/>
              </w:rPr>
              <w:t>tyčiojosi</w:t>
            </w:r>
            <w:proofErr w:type="spellEnd"/>
          </w:p>
        </w:tc>
        <w:tc>
          <w:tcPr>
            <w:tcW w:w="7307" w:type="dxa"/>
            <w:tcBorders>
              <w:top w:val="single" w:sz="4" w:space="0" w:color="auto"/>
              <w:left w:val="single" w:sz="4" w:space="0" w:color="auto"/>
              <w:bottom w:val="single" w:sz="4" w:space="0" w:color="auto"/>
              <w:right w:val="single" w:sz="4" w:space="0" w:color="auto"/>
            </w:tcBorders>
          </w:tcPr>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tc>
      </w:tr>
      <w:tr w:rsidR="00237067" w:rsidRPr="00237067" w:rsidTr="00237067">
        <w:tc>
          <w:tcPr>
            <w:tcW w:w="2830" w:type="dxa"/>
            <w:tcBorders>
              <w:top w:val="single" w:sz="4" w:space="0" w:color="auto"/>
              <w:left w:val="single" w:sz="4" w:space="0" w:color="auto"/>
              <w:bottom w:val="single" w:sz="4" w:space="0" w:color="auto"/>
              <w:right w:val="single" w:sz="4" w:space="0" w:color="auto"/>
            </w:tcBorders>
            <w:hideMark/>
          </w:tcPr>
          <w:p w:rsidR="00237067" w:rsidRPr="00237067" w:rsidRDefault="00237067" w:rsidP="00237067">
            <w:pPr>
              <w:spacing w:line="256" w:lineRule="auto"/>
              <w:ind w:right="-1"/>
              <w:rPr>
                <w:lang w:val="en-US" w:eastAsia="en-US"/>
              </w:rPr>
            </w:pPr>
            <w:proofErr w:type="spellStart"/>
            <w:r w:rsidRPr="00237067">
              <w:rPr>
                <w:lang w:val="en-US" w:eastAsia="en-US"/>
              </w:rPr>
              <w:t>Stebėtojais</w:t>
            </w:r>
            <w:proofErr w:type="spellEnd"/>
          </w:p>
        </w:tc>
        <w:tc>
          <w:tcPr>
            <w:tcW w:w="7307" w:type="dxa"/>
            <w:tcBorders>
              <w:top w:val="single" w:sz="4" w:space="0" w:color="auto"/>
              <w:left w:val="single" w:sz="4" w:space="0" w:color="auto"/>
              <w:bottom w:val="single" w:sz="4" w:space="0" w:color="auto"/>
              <w:right w:val="single" w:sz="4" w:space="0" w:color="auto"/>
            </w:tcBorders>
          </w:tcPr>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tc>
      </w:tr>
      <w:tr w:rsidR="00237067" w:rsidRPr="00237067" w:rsidTr="00237067">
        <w:tc>
          <w:tcPr>
            <w:tcW w:w="2830" w:type="dxa"/>
            <w:tcBorders>
              <w:top w:val="single" w:sz="4" w:space="0" w:color="auto"/>
              <w:left w:val="single" w:sz="4" w:space="0" w:color="auto"/>
              <w:bottom w:val="single" w:sz="4" w:space="0" w:color="auto"/>
              <w:right w:val="single" w:sz="4" w:space="0" w:color="auto"/>
            </w:tcBorders>
            <w:hideMark/>
          </w:tcPr>
          <w:p w:rsidR="00237067" w:rsidRPr="00237067" w:rsidRDefault="00237067" w:rsidP="00237067">
            <w:pPr>
              <w:spacing w:line="256" w:lineRule="auto"/>
              <w:ind w:right="-1"/>
              <w:rPr>
                <w:lang w:val="en-US" w:eastAsia="en-US"/>
              </w:rPr>
            </w:pPr>
            <w:proofErr w:type="spellStart"/>
            <w:r w:rsidRPr="00237067">
              <w:rPr>
                <w:lang w:val="en-US" w:eastAsia="en-US"/>
              </w:rPr>
              <w:t>Patyčių</w:t>
            </w:r>
            <w:proofErr w:type="spellEnd"/>
            <w:r w:rsidRPr="00237067">
              <w:rPr>
                <w:lang w:val="en-US" w:eastAsia="en-US"/>
              </w:rPr>
              <w:t xml:space="preserve"> </w:t>
            </w:r>
            <w:proofErr w:type="spellStart"/>
            <w:r w:rsidRPr="00237067">
              <w:rPr>
                <w:lang w:val="en-US" w:eastAsia="en-US"/>
              </w:rPr>
              <w:t>dalyvių</w:t>
            </w:r>
            <w:proofErr w:type="spellEnd"/>
            <w:r w:rsidRPr="00237067">
              <w:rPr>
                <w:lang w:val="en-US" w:eastAsia="en-US"/>
              </w:rPr>
              <w:t xml:space="preserve"> </w:t>
            </w:r>
            <w:proofErr w:type="spellStart"/>
            <w:r w:rsidRPr="00237067">
              <w:rPr>
                <w:lang w:val="en-US" w:eastAsia="en-US"/>
              </w:rPr>
              <w:t>tėvais</w:t>
            </w:r>
            <w:proofErr w:type="spellEnd"/>
          </w:p>
        </w:tc>
        <w:tc>
          <w:tcPr>
            <w:tcW w:w="7307" w:type="dxa"/>
            <w:tcBorders>
              <w:top w:val="single" w:sz="4" w:space="0" w:color="auto"/>
              <w:left w:val="single" w:sz="4" w:space="0" w:color="auto"/>
              <w:bottom w:val="single" w:sz="4" w:space="0" w:color="auto"/>
              <w:right w:val="single" w:sz="4" w:space="0" w:color="auto"/>
            </w:tcBorders>
          </w:tcPr>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tc>
      </w:tr>
      <w:tr w:rsidR="00237067" w:rsidRPr="00237067" w:rsidTr="00237067">
        <w:tc>
          <w:tcPr>
            <w:tcW w:w="2830" w:type="dxa"/>
            <w:tcBorders>
              <w:top w:val="single" w:sz="4" w:space="0" w:color="auto"/>
              <w:left w:val="single" w:sz="4" w:space="0" w:color="auto"/>
              <w:bottom w:val="single" w:sz="4" w:space="0" w:color="auto"/>
              <w:right w:val="single" w:sz="4" w:space="0" w:color="auto"/>
            </w:tcBorders>
            <w:hideMark/>
          </w:tcPr>
          <w:p w:rsidR="00237067" w:rsidRPr="00237067" w:rsidRDefault="00237067" w:rsidP="00237067">
            <w:pPr>
              <w:spacing w:line="256" w:lineRule="auto"/>
              <w:ind w:right="-1"/>
              <w:rPr>
                <w:lang w:val="en-US" w:eastAsia="en-US"/>
              </w:rPr>
            </w:pPr>
            <w:proofErr w:type="spellStart"/>
            <w:r w:rsidRPr="00237067">
              <w:rPr>
                <w:lang w:val="en-US" w:eastAsia="en-US"/>
              </w:rPr>
              <w:t>Kitais</w:t>
            </w:r>
            <w:proofErr w:type="spellEnd"/>
            <w:r w:rsidRPr="00237067">
              <w:rPr>
                <w:lang w:val="en-US" w:eastAsia="en-US"/>
              </w:rPr>
              <w:t xml:space="preserve"> </w:t>
            </w:r>
            <w:proofErr w:type="spellStart"/>
            <w:r w:rsidRPr="00237067">
              <w:rPr>
                <w:lang w:val="en-US" w:eastAsia="en-US"/>
              </w:rPr>
              <w:t>mokyklos</w:t>
            </w:r>
            <w:proofErr w:type="spellEnd"/>
            <w:r w:rsidRPr="00237067">
              <w:rPr>
                <w:lang w:val="en-US" w:eastAsia="en-US"/>
              </w:rPr>
              <w:t xml:space="preserve"> </w:t>
            </w:r>
            <w:proofErr w:type="spellStart"/>
            <w:r w:rsidRPr="00237067">
              <w:rPr>
                <w:lang w:val="en-US" w:eastAsia="en-US"/>
              </w:rPr>
              <w:t>darbuotojais</w:t>
            </w:r>
            <w:proofErr w:type="spellEnd"/>
          </w:p>
        </w:tc>
        <w:tc>
          <w:tcPr>
            <w:tcW w:w="7307" w:type="dxa"/>
            <w:tcBorders>
              <w:top w:val="single" w:sz="4" w:space="0" w:color="auto"/>
              <w:left w:val="single" w:sz="4" w:space="0" w:color="auto"/>
              <w:bottom w:val="single" w:sz="4" w:space="0" w:color="auto"/>
              <w:right w:val="single" w:sz="4" w:space="0" w:color="auto"/>
            </w:tcBorders>
          </w:tcPr>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tc>
      </w:tr>
      <w:tr w:rsidR="00237067" w:rsidRPr="00237067" w:rsidTr="00237067">
        <w:tc>
          <w:tcPr>
            <w:tcW w:w="2830" w:type="dxa"/>
            <w:tcBorders>
              <w:top w:val="single" w:sz="4" w:space="0" w:color="auto"/>
              <w:left w:val="single" w:sz="4" w:space="0" w:color="auto"/>
              <w:bottom w:val="single" w:sz="4" w:space="0" w:color="auto"/>
              <w:right w:val="single" w:sz="4" w:space="0" w:color="auto"/>
            </w:tcBorders>
          </w:tcPr>
          <w:p w:rsidR="00237067" w:rsidRPr="00237067" w:rsidRDefault="00237067" w:rsidP="00237067">
            <w:pPr>
              <w:spacing w:line="256" w:lineRule="auto"/>
              <w:ind w:right="-1"/>
              <w:rPr>
                <w:lang w:val="en-US" w:eastAsia="en-US"/>
              </w:rPr>
            </w:pPr>
            <w:r w:rsidRPr="00237067">
              <w:rPr>
                <w:lang w:val="en-US" w:eastAsia="en-US"/>
              </w:rPr>
              <w:t>Kita (</w:t>
            </w:r>
            <w:proofErr w:type="spellStart"/>
            <w:r w:rsidRPr="00237067">
              <w:rPr>
                <w:lang w:val="en-US" w:eastAsia="en-US"/>
              </w:rPr>
              <w:t>įrašyti</w:t>
            </w:r>
            <w:proofErr w:type="spellEnd"/>
            <w:r w:rsidRPr="00237067">
              <w:rPr>
                <w:lang w:val="en-US" w:eastAsia="en-US"/>
              </w:rPr>
              <w:t>)</w:t>
            </w:r>
          </w:p>
          <w:p w:rsidR="00237067" w:rsidRPr="00237067" w:rsidRDefault="00237067" w:rsidP="00237067">
            <w:pPr>
              <w:spacing w:line="256" w:lineRule="auto"/>
              <w:ind w:right="-1"/>
              <w:rPr>
                <w:lang w:val="en-US" w:eastAsia="en-US"/>
              </w:rPr>
            </w:pPr>
          </w:p>
        </w:tc>
        <w:tc>
          <w:tcPr>
            <w:tcW w:w="7307" w:type="dxa"/>
            <w:tcBorders>
              <w:top w:val="single" w:sz="4" w:space="0" w:color="auto"/>
              <w:left w:val="single" w:sz="4" w:space="0" w:color="auto"/>
              <w:bottom w:val="single" w:sz="4" w:space="0" w:color="auto"/>
              <w:right w:val="single" w:sz="4" w:space="0" w:color="auto"/>
            </w:tcBorders>
          </w:tcPr>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p w:rsidR="00237067" w:rsidRPr="00237067" w:rsidRDefault="00237067" w:rsidP="00237067">
            <w:pPr>
              <w:spacing w:line="256" w:lineRule="auto"/>
              <w:ind w:right="-1"/>
              <w:jc w:val="both"/>
              <w:rPr>
                <w:sz w:val="21"/>
                <w:szCs w:val="21"/>
                <w:lang w:val="en-US" w:eastAsia="en-US"/>
              </w:rPr>
            </w:pPr>
          </w:p>
        </w:tc>
      </w:tr>
    </w:tbl>
    <w:p w:rsidR="00237067" w:rsidRPr="00237067" w:rsidRDefault="00237067" w:rsidP="00237067">
      <w:pPr>
        <w:ind w:right="-1"/>
        <w:jc w:val="both"/>
      </w:pPr>
    </w:p>
    <w:p w:rsidR="00237067" w:rsidRPr="00237067" w:rsidRDefault="00237067" w:rsidP="00237067">
      <w:pPr>
        <w:ind w:right="-1"/>
        <w:jc w:val="both"/>
      </w:pPr>
      <w:r w:rsidRPr="00237067">
        <w:t xml:space="preserve">Parengė                                                     .............................                      .......................................                                            </w:t>
      </w:r>
    </w:p>
    <w:p w:rsidR="00237067" w:rsidRPr="00237067" w:rsidRDefault="00237067" w:rsidP="00237067">
      <w:pPr>
        <w:ind w:right="-1"/>
        <w:jc w:val="both"/>
      </w:pPr>
      <w:r w:rsidRPr="00237067">
        <w:t xml:space="preserve">                                                                           (parašas)                                  (vardas, pavardė)</w:t>
      </w:r>
    </w:p>
    <w:p w:rsidR="00237067" w:rsidRDefault="00237067" w:rsidP="003C6416">
      <w:pPr>
        <w:autoSpaceDE w:val="0"/>
        <w:autoSpaceDN w:val="0"/>
        <w:adjustRightInd w:val="0"/>
        <w:spacing w:line="360" w:lineRule="auto"/>
        <w:ind w:firstLine="851"/>
        <w:jc w:val="both"/>
        <w:rPr>
          <w:rFonts w:ascii="TimesNewRoman" w:hAnsi="TimesNewRoman" w:cs="TimesNewRoman"/>
        </w:rPr>
      </w:pPr>
    </w:p>
    <w:sectPr w:rsidR="00237067" w:rsidSect="000421CC">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736" w:rsidRDefault="00437736" w:rsidP="000421CC">
      <w:r>
        <w:separator/>
      </w:r>
    </w:p>
  </w:endnote>
  <w:endnote w:type="continuationSeparator" w:id="0">
    <w:p w:rsidR="00437736" w:rsidRDefault="00437736" w:rsidP="0004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736" w:rsidRDefault="00437736" w:rsidP="000421CC">
      <w:r>
        <w:separator/>
      </w:r>
    </w:p>
  </w:footnote>
  <w:footnote w:type="continuationSeparator" w:id="0">
    <w:p w:rsidR="00437736" w:rsidRDefault="00437736" w:rsidP="00042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88524"/>
      <w:docPartObj>
        <w:docPartGallery w:val="Page Numbers (Top of Page)"/>
        <w:docPartUnique/>
      </w:docPartObj>
    </w:sdtPr>
    <w:sdtEndPr/>
    <w:sdtContent>
      <w:p w:rsidR="000421CC" w:rsidRDefault="000421CC">
        <w:pPr>
          <w:pStyle w:val="Antrats"/>
          <w:jc w:val="center"/>
        </w:pPr>
        <w:r>
          <w:fldChar w:fldCharType="begin"/>
        </w:r>
        <w:r>
          <w:instrText>PAGE   \* MERGEFORMAT</w:instrText>
        </w:r>
        <w:r>
          <w:fldChar w:fldCharType="separate"/>
        </w:r>
        <w:r w:rsidR="005D2302">
          <w:rPr>
            <w:noProof/>
          </w:rPr>
          <w:t>5</w:t>
        </w:r>
        <w:r>
          <w:fldChar w:fldCharType="end"/>
        </w:r>
      </w:p>
    </w:sdtContent>
  </w:sdt>
  <w:p w:rsidR="000421CC" w:rsidRDefault="000421C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52889"/>
    <w:multiLevelType w:val="hybridMultilevel"/>
    <w:tmpl w:val="2690E744"/>
    <w:lvl w:ilvl="0" w:tplc="F05C9FFC">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16"/>
    <w:rsid w:val="000015AC"/>
    <w:rsid w:val="000207AE"/>
    <w:rsid w:val="00037131"/>
    <w:rsid w:val="000421CC"/>
    <w:rsid w:val="0004318F"/>
    <w:rsid w:val="000564DE"/>
    <w:rsid w:val="0005750F"/>
    <w:rsid w:val="00066095"/>
    <w:rsid w:val="000B24AE"/>
    <w:rsid w:val="000E222F"/>
    <w:rsid w:val="00176FD3"/>
    <w:rsid w:val="00181A77"/>
    <w:rsid w:val="00192359"/>
    <w:rsid w:val="001B2EEB"/>
    <w:rsid w:val="00237067"/>
    <w:rsid w:val="002B3E63"/>
    <w:rsid w:val="002F2B5C"/>
    <w:rsid w:val="00374C0A"/>
    <w:rsid w:val="003C083E"/>
    <w:rsid w:val="003C1B16"/>
    <w:rsid w:val="003C6416"/>
    <w:rsid w:val="004049A4"/>
    <w:rsid w:val="00437736"/>
    <w:rsid w:val="004504D8"/>
    <w:rsid w:val="0046363C"/>
    <w:rsid w:val="00475303"/>
    <w:rsid w:val="004A2AC8"/>
    <w:rsid w:val="004E1C3F"/>
    <w:rsid w:val="00553B0C"/>
    <w:rsid w:val="005B3041"/>
    <w:rsid w:val="005C18E5"/>
    <w:rsid w:val="005D2302"/>
    <w:rsid w:val="00614716"/>
    <w:rsid w:val="006316F3"/>
    <w:rsid w:val="00670680"/>
    <w:rsid w:val="006A515B"/>
    <w:rsid w:val="006A526E"/>
    <w:rsid w:val="006C5773"/>
    <w:rsid w:val="00781787"/>
    <w:rsid w:val="00810300"/>
    <w:rsid w:val="0081639F"/>
    <w:rsid w:val="00886A7E"/>
    <w:rsid w:val="008C1C17"/>
    <w:rsid w:val="008C29E8"/>
    <w:rsid w:val="008F1EB3"/>
    <w:rsid w:val="00921CAC"/>
    <w:rsid w:val="009929A7"/>
    <w:rsid w:val="00993BAC"/>
    <w:rsid w:val="009B352D"/>
    <w:rsid w:val="00A55656"/>
    <w:rsid w:val="00A744C5"/>
    <w:rsid w:val="00A770BA"/>
    <w:rsid w:val="00AB6FB5"/>
    <w:rsid w:val="00B24FEE"/>
    <w:rsid w:val="00BA3CED"/>
    <w:rsid w:val="00BB27F0"/>
    <w:rsid w:val="00BE176C"/>
    <w:rsid w:val="00C64219"/>
    <w:rsid w:val="00CA3C6E"/>
    <w:rsid w:val="00D478CA"/>
    <w:rsid w:val="00DE0594"/>
    <w:rsid w:val="00E333BB"/>
    <w:rsid w:val="00E91EC2"/>
    <w:rsid w:val="00EF06A4"/>
    <w:rsid w:val="00EF4B0C"/>
    <w:rsid w:val="00F21434"/>
    <w:rsid w:val="00F72CA1"/>
    <w:rsid w:val="00FC6D66"/>
    <w:rsid w:val="00FD70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641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1030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10300"/>
    <w:rPr>
      <w:rFonts w:ascii="Segoe UI" w:eastAsia="Times New Roman" w:hAnsi="Segoe UI" w:cs="Segoe UI"/>
      <w:sz w:val="18"/>
      <w:szCs w:val="18"/>
      <w:lang w:eastAsia="lt-LT"/>
    </w:rPr>
  </w:style>
  <w:style w:type="paragraph" w:styleId="Sraopastraipa">
    <w:name w:val="List Paragraph"/>
    <w:basedOn w:val="prastasis"/>
    <w:uiPriority w:val="34"/>
    <w:qFormat/>
    <w:rsid w:val="00D478CA"/>
    <w:pPr>
      <w:ind w:left="720"/>
      <w:contextualSpacing/>
    </w:pPr>
  </w:style>
  <w:style w:type="paragraph" w:styleId="Antrats">
    <w:name w:val="header"/>
    <w:basedOn w:val="prastasis"/>
    <w:link w:val="AntratsDiagrama"/>
    <w:uiPriority w:val="99"/>
    <w:unhideWhenUsed/>
    <w:rsid w:val="000421CC"/>
    <w:pPr>
      <w:tabs>
        <w:tab w:val="center" w:pos="4819"/>
        <w:tab w:val="right" w:pos="9638"/>
      </w:tabs>
    </w:pPr>
  </w:style>
  <w:style w:type="character" w:customStyle="1" w:styleId="AntratsDiagrama">
    <w:name w:val="Antraštės Diagrama"/>
    <w:basedOn w:val="Numatytasispastraiposriftas"/>
    <w:link w:val="Antrats"/>
    <w:uiPriority w:val="99"/>
    <w:rsid w:val="000421CC"/>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421CC"/>
    <w:pPr>
      <w:tabs>
        <w:tab w:val="center" w:pos="4819"/>
        <w:tab w:val="right" w:pos="9638"/>
      </w:tabs>
    </w:pPr>
  </w:style>
  <w:style w:type="character" w:customStyle="1" w:styleId="PoratDiagrama">
    <w:name w:val="Poraštė Diagrama"/>
    <w:basedOn w:val="Numatytasispastraiposriftas"/>
    <w:link w:val="Porat"/>
    <w:uiPriority w:val="99"/>
    <w:rsid w:val="000421CC"/>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641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1030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10300"/>
    <w:rPr>
      <w:rFonts w:ascii="Segoe UI" w:eastAsia="Times New Roman" w:hAnsi="Segoe UI" w:cs="Segoe UI"/>
      <w:sz w:val="18"/>
      <w:szCs w:val="18"/>
      <w:lang w:eastAsia="lt-LT"/>
    </w:rPr>
  </w:style>
  <w:style w:type="paragraph" w:styleId="Sraopastraipa">
    <w:name w:val="List Paragraph"/>
    <w:basedOn w:val="prastasis"/>
    <w:uiPriority w:val="34"/>
    <w:qFormat/>
    <w:rsid w:val="00D478CA"/>
    <w:pPr>
      <w:ind w:left="720"/>
      <w:contextualSpacing/>
    </w:pPr>
  </w:style>
  <w:style w:type="paragraph" w:styleId="Antrats">
    <w:name w:val="header"/>
    <w:basedOn w:val="prastasis"/>
    <w:link w:val="AntratsDiagrama"/>
    <w:uiPriority w:val="99"/>
    <w:unhideWhenUsed/>
    <w:rsid w:val="000421CC"/>
    <w:pPr>
      <w:tabs>
        <w:tab w:val="center" w:pos="4819"/>
        <w:tab w:val="right" w:pos="9638"/>
      </w:tabs>
    </w:pPr>
  </w:style>
  <w:style w:type="character" w:customStyle="1" w:styleId="AntratsDiagrama">
    <w:name w:val="Antraštės Diagrama"/>
    <w:basedOn w:val="Numatytasispastraiposriftas"/>
    <w:link w:val="Antrats"/>
    <w:uiPriority w:val="99"/>
    <w:rsid w:val="000421CC"/>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421CC"/>
    <w:pPr>
      <w:tabs>
        <w:tab w:val="center" w:pos="4819"/>
        <w:tab w:val="right" w:pos="9638"/>
      </w:tabs>
    </w:pPr>
  </w:style>
  <w:style w:type="character" w:customStyle="1" w:styleId="PoratDiagrama">
    <w:name w:val="Poraštė Diagrama"/>
    <w:basedOn w:val="Numatytasispastraiposriftas"/>
    <w:link w:val="Porat"/>
    <w:uiPriority w:val="99"/>
    <w:rsid w:val="000421CC"/>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72955">
      <w:bodyDiv w:val="1"/>
      <w:marLeft w:val="0"/>
      <w:marRight w:val="0"/>
      <w:marTop w:val="0"/>
      <w:marBottom w:val="0"/>
      <w:divBdr>
        <w:top w:val="none" w:sz="0" w:space="0" w:color="auto"/>
        <w:left w:val="none" w:sz="0" w:space="0" w:color="auto"/>
        <w:bottom w:val="none" w:sz="0" w:space="0" w:color="auto"/>
        <w:right w:val="none" w:sz="0" w:space="0" w:color="auto"/>
      </w:divBdr>
    </w:div>
    <w:div w:id="778331778">
      <w:bodyDiv w:val="1"/>
      <w:marLeft w:val="0"/>
      <w:marRight w:val="0"/>
      <w:marTop w:val="0"/>
      <w:marBottom w:val="0"/>
      <w:divBdr>
        <w:top w:val="none" w:sz="0" w:space="0" w:color="auto"/>
        <w:left w:val="none" w:sz="0" w:space="0" w:color="auto"/>
        <w:bottom w:val="none" w:sz="0" w:space="0" w:color="auto"/>
        <w:right w:val="none" w:sz="0" w:space="0" w:color="auto"/>
      </w:divBdr>
    </w:div>
    <w:div w:id="812064092">
      <w:bodyDiv w:val="1"/>
      <w:marLeft w:val="0"/>
      <w:marRight w:val="0"/>
      <w:marTop w:val="0"/>
      <w:marBottom w:val="0"/>
      <w:divBdr>
        <w:top w:val="none" w:sz="0" w:space="0" w:color="auto"/>
        <w:left w:val="none" w:sz="0" w:space="0" w:color="auto"/>
        <w:bottom w:val="none" w:sz="0" w:space="0" w:color="auto"/>
        <w:right w:val="none" w:sz="0" w:space="0" w:color="auto"/>
      </w:divBdr>
    </w:div>
    <w:div w:id="864296319">
      <w:bodyDiv w:val="1"/>
      <w:marLeft w:val="0"/>
      <w:marRight w:val="0"/>
      <w:marTop w:val="0"/>
      <w:marBottom w:val="0"/>
      <w:divBdr>
        <w:top w:val="none" w:sz="0" w:space="0" w:color="auto"/>
        <w:left w:val="none" w:sz="0" w:space="0" w:color="auto"/>
        <w:bottom w:val="none" w:sz="0" w:space="0" w:color="auto"/>
        <w:right w:val="none" w:sz="0" w:space="0" w:color="auto"/>
      </w:divBdr>
    </w:div>
    <w:div w:id="185854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88995-5E8F-4C93-8398-4C962E53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13457</Words>
  <Characters>7672</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Administratorius</dc:creator>
  <cp:lastModifiedBy>Loreta</cp:lastModifiedBy>
  <cp:revision>10</cp:revision>
  <cp:lastPrinted>2017-09-28T11:33:00Z</cp:lastPrinted>
  <dcterms:created xsi:type="dcterms:W3CDTF">2017-09-28T09:48:00Z</dcterms:created>
  <dcterms:modified xsi:type="dcterms:W3CDTF">2017-11-17T11:31:00Z</dcterms:modified>
</cp:coreProperties>
</file>